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257564903"/>
    <w:p w:rsidR="00887710" w:rsidRDefault="009F412C" w:rsidP="00887710">
      <w:r>
        <w:rPr>
          <w:noProof/>
          <w:lang w:val="en-GB" w:eastAsia="en-GB"/>
        </w:rPr>
        <mc:AlternateContent>
          <mc:Choice Requires="wps">
            <w:drawing>
              <wp:anchor distT="0" distB="0" distL="114300" distR="114300" simplePos="0" relativeHeight="251665920" behindDoc="0" locked="0" layoutInCell="1" allowOverlap="1" wp14:anchorId="18FBDEB8" wp14:editId="119BEBF3">
                <wp:simplePos x="0" y="0"/>
                <wp:positionH relativeFrom="margin">
                  <wp:posOffset>-581025</wp:posOffset>
                </wp:positionH>
                <wp:positionV relativeFrom="paragraph">
                  <wp:posOffset>4638675</wp:posOffset>
                </wp:positionV>
                <wp:extent cx="6610350" cy="1524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524000"/>
                        </a:xfrm>
                        <a:prstGeom prst="rect">
                          <a:avLst/>
                        </a:prstGeom>
                        <a:noFill/>
                        <a:ln w="6350">
                          <a:noFill/>
                        </a:ln>
                        <a:effectLst/>
                      </wps:spPr>
                      <wps:txbx>
                        <w:txbxContent>
                          <w:p w:rsidR="0071239B" w:rsidRPr="0071239B" w:rsidRDefault="0071239B" w:rsidP="0071239B">
                            <w:pPr>
                              <w:jc w:val="center"/>
                              <w:rPr>
                                <w:rFonts w:ascii="Arial" w:hAnsi="Arial" w:cs="Arial"/>
                                <w:vanish/>
                                <w:color w:val="FFFFFF"/>
                                <w:sz w:val="96"/>
                                <w:szCs w:val="96"/>
                                <w:lang w:val="en-GB"/>
                              </w:rPr>
                            </w:pPr>
                            <w:r w:rsidRPr="0071239B">
                              <w:rPr>
                                <w:rFonts w:ascii="Arial" w:hAnsi="Arial" w:cs="Arial"/>
                                <w:color w:val="FFFFFF"/>
                                <w:sz w:val="96"/>
                                <w:szCs w:val="96"/>
                                <w:lang w:val="en-GB"/>
                              </w:rPr>
                              <w:t>PLR Starter Pack Volume 1</w:t>
                            </w:r>
                            <w:r w:rsidRPr="0071239B">
                              <w:rPr>
                                <w:rFonts w:ascii="Arial" w:hAnsi="Arial" w:cs="Arial"/>
                                <w:color w:val="FFFFFF"/>
                                <w:sz w:val="96"/>
                                <w:szCs w:val="96"/>
                                <w:lang w:val="en-GB"/>
                              </w:rPr>
                              <w:br/>
                            </w:r>
                            <w:proofErr w:type="gramStart"/>
                            <w:r w:rsidRPr="0071239B">
                              <w:rPr>
                                <w:rFonts w:ascii="Arial" w:hAnsi="Arial" w:cs="Arial"/>
                                <w:color w:val="FFFFFF"/>
                                <w:sz w:val="96"/>
                                <w:szCs w:val="96"/>
                                <w:lang w:val="en-GB"/>
                              </w:rPr>
                              <w:t>The</w:t>
                            </w:r>
                            <w:proofErr w:type="gramEnd"/>
                            <w:r w:rsidRPr="0071239B">
                              <w:rPr>
                                <w:rFonts w:ascii="Arial" w:hAnsi="Arial" w:cs="Arial"/>
                                <w:color w:val="FFFFFF"/>
                                <w:sz w:val="96"/>
                                <w:szCs w:val="96"/>
                                <w:lang w:val="en-GB"/>
                              </w:rPr>
                              <w:t xml:space="preserve"> Beginner </w:t>
                            </w:r>
                          </w:p>
                          <w:p w:rsidR="009F412C" w:rsidRPr="009F412C" w:rsidRDefault="009F412C" w:rsidP="009F412C">
                            <w:pPr>
                              <w:jc w:val="center"/>
                              <w:rPr>
                                <w:sz w:val="96"/>
                                <w:szCs w:val="96"/>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18FBDEB8" id="_x0000_t202" coordsize="21600,21600" o:spt="202" path="m,l,21600r21600,l21600,xe">
                <v:stroke joinstyle="miter"/>
                <v:path gradientshapeok="t" o:connecttype="rect"/>
              </v:shapetype>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71239B" w:rsidRPr="0071239B" w:rsidRDefault="0071239B" w:rsidP="0071239B">
                      <w:pPr>
                        <w:jc w:val="center"/>
                        <w:rPr>
                          <w:rFonts w:ascii="Arial" w:hAnsi="Arial" w:cs="Arial"/>
                          <w:vanish/>
                          <w:color w:val="FFFFFF"/>
                          <w:sz w:val="96"/>
                          <w:szCs w:val="96"/>
                          <w:lang w:val="en-GB"/>
                        </w:rPr>
                      </w:pPr>
                      <w:r w:rsidRPr="0071239B">
                        <w:rPr>
                          <w:rFonts w:ascii="Arial" w:hAnsi="Arial" w:cs="Arial"/>
                          <w:color w:val="FFFFFF"/>
                          <w:sz w:val="96"/>
                          <w:szCs w:val="96"/>
                          <w:lang w:val="en-GB"/>
                        </w:rPr>
                        <w:t>PLR Starter Pack Volume 1</w:t>
                      </w:r>
                      <w:r w:rsidRPr="0071239B">
                        <w:rPr>
                          <w:rFonts w:ascii="Arial" w:hAnsi="Arial" w:cs="Arial"/>
                          <w:color w:val="FFFFFF"/>
                          <w:sz w:val="96"/>
                          <w:szCs w:val="96"/>
                          <w:lang w:val="en-GB"/>
                        </w:rPr>
                        <w:br/>
                        <w:t xml:space="preserve">The Beginner </w:t>
                      </w:r>
                    </w:p>
                    <w:p w:rsidR="009F412C" w:rsidRPr="009F412C" w:rsidRDefault="009F412C" w:rsidP="009F412C">
                      <w:pPr>
                        <w:jc w:val="center"/>
                        <w:rPr>
                          <w:sz w:val="96"/>
                          <w:szCs w:val="96"/>
                          <w:lang w:val="en-GB"/>
                        </w:rPr>
                      </w:pPr>
                    </w:p>
                  </w:txbxContent>
                </v:textbox>
                <w10:wrap anchorx="margin"/>
              </v:shape>
            </w:pict>
          </mc:Fallback>
        </mc:AlternateContent>
      </w:r>
      <w:bookmarkStart w:id="1" w:name="_GoBack"/>
      <w:r>
        <w:rPr>
          <w:noProof/>
          <w:lang w:val="en-GB" w:eastAsia="en-GB"/>
        </w:rPr>
        <w:drawing>
          <wp:anchor distT="0" distB="0" distL="114300" distR="114300" simplePos="0" relativeHeight="251654656" behindDoc="1" locked="0" layoutInCell="1" allowOverlap="1" wp14:anchorId="1040658C" wp14:editId="11845393">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7845425" cy="1048512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1"/>
      <w:r>
        <w:rPr>
          <w:noProof/>
          <w:lang w:val="en-GB" w:eastAsia="en-GB"/>
        </w:rPr>
        <mc:AlternateContent>
          <mc:Choice Requires="wps">
            <w:drawing>
              <wp:anchor distT="0" distB="0" distL="114300" distR="114300" simplePos="0" relativeHeight="251663872" behindDoc="0" locked="0" layoutInCell="1" allowOverlap="1" wp14:anchorId="1C86EC38" wp14:editId="7F20F48F">
                <wp:simplePos x="0" y="0"/>
                <wp:positionH relativeFrom="margin">
                  <wp:posOffset>-552450</wp:posOffset>
                </wp:positionH>
                <wp:positionV relativeFrom="paragraph">
                  <wp:posOffset>6837045</wp:posOffset>
                </wp:positionV>
                <wp:extent cx="6610350" cy="1381125"/>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381125"/>
                        </a:xfrm>
                        <a:prstGeom prst="rect">
                          <a:avLst/>
                        </a:prstGeom>
                        <a:noFill/>
                        <a:ln w="6350">
                          <a:noFill/>
                        </a:ln>
                        <a:effectLst/>
                      </wps:spPr>
                      <wps:txbx>
                        <w:txbxContent>
                          <w:p w:rsidR="00887710" w:rsidRPr="00C57715" w:rsidRDefault="0071239B" w:rsidP="00B45F79">
                            <w:pPr>
                              <w:jc w:val="center"/>
                              <w:rPr>
                                <w:lang w:val="en-GB"/>
                              </w:rPr>
                            </w:pPr>
                            <w:r>
                              <w:rPr>
                                <w:rStyle w:val="sowc"/>
                                <w:rFonts w:ascii="Arial" w:hAnsi="Arial" w:cs="Arial"/>
                                <w:color w:val="FFFFFF"/>
                                <w:sz w:val="44"/>
                                <w:szCs w:val="44"/>
                                <w:lang w:val="en-GB"/>
                              </w:rPr>
                              <w:t xml:space="preserve">Getting </w:t>
                            </w:r>
                            <w:proofErr w:type="gramStart"/>
                            <w:r>
                              <w:rPr>
                                <w:rStyle w:val="sowc"/>
                                <w:rFonts w:ascii="Arial" w:hAnsi="Arial" w:cs="Arial"/>
                                <w:color w:val="FFFFFF"/>
                                <w:sz w:val="44"/>
                                <w:szCs w:val="44"/>
                                <w:lang w:val="en-GB"/>
                              </w:rPr>
                              <w:t>The</w:t>
                            </w:r>
                            <w:proofErr w:type="gramEnd"/>
                            <w:r>
                              <w:rPr>
                                <w:rStyle w:val="sowc"/>
                                <w:rFonts w:ascii="Arial" w:hAnsi="Arial" w:cs="Arial"/>
                                <w:color w:val="FFFFFF"/>
                                <w:sz w:val="44"/>
                                <w:szCs w:val="44"/>
                                <w:lang w:val="en-GB"/>
                              </w:rPr>
                              <w:t xml:space="preserve"> Most From PLR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C86EC38"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71239B" w:rsidP="00B45F79">
                      <w:pPr>
                        <w:jc w:val="center"/>
                        <w:rPr>
                          <w:lang w:val="en-GB"/>
                        </w:rPr>
                      </w:pPr>
                      <w:r>
                        <w:rPr>
                          <w:rStyle w:val="sowc"/>
                          <w:rFonts w:ascii="Arial" w:hAnsi="Arial" w:cs="Arial"/>
                          <w:color w:val="FFFFFF"/>
                          <w:sz w:val="44"/>
                          <w:szCs w:val="44"/>
                          <w:lang w:val="en-GB"/>
                        </w:rPr>
                        <w:t>Getting The Most From PLR</w:t>
                      </w:r>
                    </w:p>
                  </w:txbxContent>
                </v:textbox>
                <w10:wrap anchorx="margin"/>
              </v:shape>
            </w:pict>
          </mc:Fallback>
        </mc:AlternateContent>
      </w:r>
      <w:r w:rsidR="007C32B7">
        <w:rPr>
          <w:noProof/>
          <w:lang w:val="en-GB" w:eastAsia="en-GB"/>
        </w:rPr>
        <mc:AlternateContent>
          <mc:Choice Requires="wps">
            <w:drawing>
              <wp:anchor distT="0" distB="0" distL="114300" distR="114300" simplePos="0" relativeHeight="251658752" behindDoc="0" locked="0" layoutInCell="1" allowOverlap="1" wp14:anchorId="5FA07C65" wp14:editId="2AD11EB6">
                <wp:simplePos x="0" y="0"/>
                <wp:positionH relativeFrom="column">
                  <wp:posOffset>-312420</wp:posOffset>
                </wp:positionH>
                <wp:positionV relativeFrom="paragraph">
                  <wp:posOffset>-4149090</wp:posOffset>
                </wp:positionV>
                <wp:extent cx="5610225" cy="3421380"/>
                <wp:effectExtent l="0" t="0" r="0"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10225" cy="3421380"/>
                        </a:xfrm>
                        <a:prstGeom prst="rect">
                          <a:avLst/>
                        </a:prstGeom>
                        <a:noFill/>
                        <a:ln w="6350">
                          <a:noFill/>
                        </a:ln>
                        <a:effectLst/>
                      </wps:spPr>
                      <wps:txbx>
                        <w:txbxContent>
                          <w:p w:rsidR="00636737" w:rsidRPr="00636737" w:rsidRDefault="00636737" w:rsidP="00636737">
                            <w:pPr>
                              <w:jc w:val="center"/>
                              <w:rPr>
                                <w:rFonts w:ascii="Arial" w:hAnsi="Arial" w:cs="Arial"/>
                                <w:color w:val="FFFFFF"/>
                                <w:sz w:val="110"/>
                                <w:szCs w:val="110"/>
                                <w:lang w:val="en-GB"/>
                              </w:rPr>
                            </w:pPr>
                            <w:r w:rsidRPr="00636737">
                              <w:rPr>
                                <w:rFonts w:ascii="Arial" w:hAnsi="Arial" w:cs="Arial"/>
                                <w:color w:val="FFFFFF"/>
                                <w:sz w:val="110"/>
                                <w:szCs w:val="110"/>
                                <w:lang w:val="en-GB"/>
                              </w:rPr>
                              <w:t>PLR Starter Pack Volume 1</w:t>
                            </w:r>
                          </w:p>
                          <w:p w:rsidR="00887710" w:rsidRPr="00C57715" w:rsidRDefault="00636737" w:rsidP="00636737">
                            <w:pPr>
                              <w:jc w:val="center"/>
                              <w:rPr>
                                <w:rFonts w:ascii="Arial" w:hAnsi="Arial" w:cs="Arial"/>
                                <w:color w:val="FFFFFF"/>
                                <w:sz w:val="110"/>
                                <w:szCs w:val="110"/>
                                <w:lang w:val="en-GB"/>
                              </w:rPr>
                            </w:pPr>
                            <w:r w:rsidRPr="00636737">
                              <w:rPr>
                                <w:rFonts w:ascii="Arial" w:hAnsi="Arial" w:cs="Arial"/>
                                <w:color w:val="FFFFFF"/>
                                <w:sz w:val="110"/>
                                <w:szCs w:val="110"/>
                                <w:lang w:val="en-GB"/>
                              </w:rPr>
                              <w:t xml:space="preserve">The </w:t>
                            </w:r>
                            <w:r w:rsidRPr="00636737">
                              <w:rPr>
                                <w:rFonts w:ascii="Arial" w:hAnsi="Arial" w:cs="Arial"/>
                                <w:color w:val="FFFFFF"/>
                                <w:sz w:val="110"/>
                                <w:szCs w:val="110"/>
                                <w:lang w:val="en-GB"/>
                              </w:rPr>
                              <w:t>Beginner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24.6pt;margin-top:-326.7pt;width:441.75pt;height:269.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636737" w:rsidRPr="00636737" w:rsidRDefault="00636737" w:rsidP="00636737">
                      <w:pPr>
                        <w:jc w:val="center"/>
                        <w:rPr>
                          <w:rFonts w:ascii="Arial" w:hAnsi="Arial" w:cs="Arial"/>
                          <w:color w:val="FFFFFF"/>
                          <w:sz w:val="110"/>
                          <w:szCs w:val="110"/>
                          <w:lang w:val="en-GB"/>
                        </w:rPr>
                      </w:pPr>
                      <w:r w:rsidRPr="00636737">
                        <w:rPr>
                          <w:rFonts w:ascii="Arial" w:hAnsi="Arial" w:cs="Arial"/>
                          <w:color w:val="FFFFFF"/>
                          <w:sz w:val="110"/>
                          <w:szCs w:val="110"/>
                          <w:lang w:val="en-GB"/>
                        </w:rPr>
                        <w:t>PLR Starter Pack Volume 1</w:t>
                      </w:r>
                    </w:p>
                    <w:p w:rsidR="00887710" w:rsidRPr="00C57715" w:rsidRDefault="00636737" w:rsidP="00636737">
                      <w:pPr>
                        <w:jc w:val="center"/>
                        <w:rPr>
                          <w:rFonts w:ascii="Arial" w:hAnsi="Arial" w:cs="Arial"/>
                          <w:color w:val="FFFFFF"/>
                          <w:sz w:val="110"/>
                          <w:szCs w:val="110"/>
                          <w:lang w:val="en-GB"/>
                        </w:rPr>
                      </w:pPr>
                      <w:r w:rsidRPr="00636737">
                        <w:rPr>
                          <w:rFonts w:ascii="Arial" w:hAnsi="Arial" w:cs="Arial"/>
                          <w:color w:val="FFFFFF"/>
                          <w:sz w:val="110"/>
                          <w:szCs w:val="110"/>
                          <w:lang w:val="en-GB"/>
                        </w:rPr>
                        <w:t xml:space="preserve">The </w:t>
                      </w:r>
                      <w:r w:rsidRPr="00636737">
                        <w:rPr>
                          <w:rFonts w:ascii="Arial" w:hAnsi="Arial" w:cs="Arial"/>
                          <w:color w:val="FFFFFF"/>
                          <w:sz w:val="110"/>
                          <w:szCs w:val="110"/>
                          <w:lang w:val="en-GB"/>
                        </w:rPr>
                        <w:t>Beginner</w:t>
                      </w:r>
                    </w:p>
                  </w:txbxContent>
                </v:textbox>
              </v:shape>
            </w:pict>
          </mc:Fallback>
        </mc:AlternateContent>
      </w:r>
    </w:p>
    <w:bookmarkEnd w:id="0"/>
    <w:p w:rsidR="00CA40FD" w:rsidRDefault="00CA40FD" w:rsidP="00B45F79">
      <w:pPr>
        <w:pStyle w:val="NoSpacing"/>
        <w:jc w:val="center"/>
        <w:rPr>
          <w:rFonts w:ascii="Times New Roman" w:hAnsi="Times New Roman"/>
          <w:sz w:val="36"/>
          <w:szCs w:val="36"/>
        </w:rPr>
      </w:pPr>
    </w:p>
    <w:p w:rsidR="00CA40FD" w:rsidRDefault="00CA40FD">
      <w:pPr>
        <w:keepLines w:val="0"/>
        <w:suppressAutoHyphens w:val="0"/>
        <w:spacing w:before="0" w:after="0"/>
        <w:rPr>
          <w:rFonts w:ascii="Times New Roman" w:hAnsi="Times New Roman"/>
          <w:sz w:val="36"/>
          <w:szCs w:val="36"/>
        </w:rPr>
      </w:pPr>
      <w:r>
        <w:rPr>
          <w:noProof/>
          <w:lang w:val="en-GB" w:eastAsia="en-GB"/>
        </w:rPr>
        <mc:AlternateContent>
          <mc:Choice Requires="wps">
            <w:drawing>
              <wp:anchor distT="0" distB="0" distL="114300" distR="114300" simplePos="0" relativeHeight="251667968" behindDoc="0" locked="0" layoutInCell="1" allowOverlap="1" wp14:anchorId="0E6517F5" wp14:editId="5754CC12">
                <wp:simplePos x="0" y="0"/>
                <wp:positionH relativeFrom="margin">
                  <wp:align>center</wp:align>
                </wp:positionH>
                <wp:positionV relativeFrom="paragraph">
                  <wp:posOffset>3056890</wp:posOffset>
                </wp:positionV>
                <wp:extent cx="6610350" cy="246697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2466975"/>
                        </a:xfrm>
                        <a:prstGeom prst="rect">
                          <a:avLst/>
                        </a:prstGeom>
                        <a:noFill/>
                        <a:ln w="6350">
                          <a:noFill/>
                        </a:ln>
                        <a:effectLst/>
                      </wps:spPr>
                      <wps:txbx>
                        <w:txbxContent>
                          <w:p w:rsidR="0071239B" w:rsidRPr="0071239B" w:rsidRDefault="0071239B" w:rsidP="0071239B">
                            <w:pPr>
                              <w:jc w:val="center"/>
                              <w:rPr>
                                <w:rFonts w:ascii="Arial" w:hAnsi="Arial" w:cs="Arial"/>
                                <w:vanish/>
                                <w:color w:val="auto"/>
                                <w:sz w:val="96"/>
                                <w:szCs w:val="96"/>
                                <w:lang w:val="en-GB"/>
                              </w:rPr>
                            </w:pPr>
                            <w:r w:rsidRPr="0071239B">
                              <w:rPr>
                                <w:rFonts w:ascii="Arial" w:hAnsi="Arial" w:cs="Arial"/>
                                <w:color w:val="auto"/>
                                <w:sz w:val="96"/>
                                <w:szCs w:val="96"/>
                                <w:lang w:val="en-GB"/>
                              </w:rPr>
                              <w:t>PLR Starter Pack Volume 1</w:t>
                            </w:r>
                            <w:r w:rsidRPr="0071239B">
                              <w:rPr>
                                <w:rFonts w:ascii="Arial" w:hAnsi="Arial" w:cs="Arial"/>
                                <w:color w:val="auto"/>
                                <w:sz w:val="96"/>
                                <w:szCs w:val="96"/>
                                <w:lang w:val="en-GB"/>
                              </w:rPr>
                              <w:br/>
                            </w:r>
                            <w:proofErr w:type="gramStart"/>
                            <w:r w:rsidRPr="0071239B">
                              <w:rPr>
                                <w:rFonts w:ascii="Arial" w:hAnsi="Arial" w:cs="Arial"/>
                                <w:color w:val="auto"/>
                                <w:sz w:val="96"/>
                                <w:szCs w:val="96"/>
                                <w:lang w:val="en-GB"/>
                              </w:rPr>
                              <w:t>The</w:t>
                            </w:r>
                            <w:proofErr w:type="gramEnd"/>
                            <w:r w:rsidRPr="0071239B">
                              <w:rPr>
                                <w:rFonts w:ascii="Arial" w:hAnsi="Arial" w:cs="Arial"/>
                                <w:color w:val="auto"/>
                                <w:sz w:val="96"/>
                                <w:szCs w:val="96"/>
                                <w:lang w:val="en-GB"/>
                              </w:rPr>
                              <w:t xml:space="preserve"> Beginner </w:t>
                            </w:r>
                          </w:p>
                          <w:p w:rsidR="00CA40FD" w:rsidRPr="00CA40FD" w:rsidRDefault="00CA40FD" w:rsidP="00CA40FD">
                            <w:pPr>
                              <w:jc w:val="center"/>
                              <w:rPr>
                                <w:color w:val="auto"/>
                                <w:sz w:val="96"/>
                                <w:szCs w:val="96"/>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E6517F5" id="Text Box 5" o:spid="_x0000_s1029" type="#_x0000_t202" style="position:absolute;margin-left:0;margin-top:240.7pt;width:520.5pt;height:194.2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" filled="f" stroked="f" strokeweight=".5pt">
                <v:path arrowok="t"/>
                <v:textbox>
                  <w:txbxContent>
                    <w:p w:rsidR="0071239B" w:rsidRPr="0071239B" w:rsidRDefault="0071239B" w:rsidP="0071239B">
                      <w:pPr>
                        <w:jc w:val="center"/>
                        <w:rPr>
                          <w:rFonts w:ascii="Arial" w:hAnsi="Arial" w:cs="Arial"/>
                          <w:vanish/>
                          <w:color w:val="auto"/>
                          <w:sz w:val="96"/>
                          <w:szCs w:val="96"/>
                          <w:lang w:val="en-GB"/>
                        </w:rPr>
                      </w:pPr>
                      <w:r w:rsidRPr="0071239B">
                        <w:rPr>
                          <w:rFonts w:ascii="Arial" w:hAnsi="Arial" w:cs="Arial"/>
                          <w:color w:val="auto"/>
                          <w:sz w:val="96"/>
                          <w:szCs w:val="96"/>
                          <w:lang w:val="en-GB"/>
                        </w:rPr>
                        <w:t>PLR Starter Pack Volume 1</w:t>
                      </w:r>
                      <w:r w:rsidRPr="0071239B">
                        <w:rPr>
                          <w:rFonts w:ascii="Arial" w:hAnsi="Arial" w:cs="Arial"/>
                          <w:color w:val="auto"/>
                          <w:sz w:val="96"/>
                          <w:szCs w:val="96"/>
                          <w:lang w:val="en-GB"/>
                        </w:rPr>
                        <w:br/>
                        <w:t xml:space="preserve">The Beginner </w:t>
                      </w:r>
                    </w:p>
                    <w:p w:rsidR="00CA40FD" w:rsidRPr="00CA40FD" w:rsidRDefault="00CA40FD" w:rsidP="00CA40FD">
                      <w:pPr>
                        <w:jc w:val="center"/>
                        <w:rPr>
                          <w:color w:val="auto"/>
                          <w:sz w:val="96"/>
                          <w:szCs w:val="96"/>
                          <w:lang w:val="en-GB"/>
                        </w:rPr>
                      </w:pPr>
                    </w:p>
                  </w:txbxContent>
                </v:textbox>
                <w10:wrap anchorx="margin"/>
              </v:shape>
            </w:pict>
          </mc:Fallback>
        </mc:AlternateContent>
      </w:r>
      <w:r>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71239B" w:rsidRPr="0071239B" w:rsidRDefault="0071239B" w:rsidP="0071239B">
      <w:pPr>
        <w:keepLines w:val="0"/>
        <w:suppressAutoHyphens w:val="0"/>
        <w:spacing w:before="0" w:after="0"/>
        <w:jc w:val="center"/>
        <w:rPr>
          <w:rFonts w:ascii="Arial" w:hAnsi="Arial" w:cs="Arial"/>
          <w:b/>
          <w:color w:val="auto"/>
          <w:kern w:val="0"/>
          <w:sz w:val="28"/>
          <w:szCs w:val="28"/>
          <w:lang w:val="en-GB"/>
        </w:rPr>
      </w:pPr>
      <w:r w:rsidRPr="0071239B">
        <w:rPr>
          <w:rFonts w:ascii="Arial" w:hAnsi="Arial" w:cs="Arial"/>
          <w:b/>
          <w:color w:val="auto"/>
          <w:kern w:val="0"/>
          <w:sz w:val="28"/>
          <w:szCs w:val="28"/>
          <w:lang w:val="en-GB"/>
        </w:rPr>
        <w:t>Contents</w:t>
      </w:r>
    </w:p>
    <w:sdt>
      <w:sdtPr>
        <w:rPr>
          <w:rFonts w:ascii="Calibri" w:eastAsia="Calibri" w:hAnsi="Calibri"/>
          <w:color w:val="auto"/>
          <w:kern w:val="0"/>
          <w:sz w:val="22"/>
          <w:szCs w:val="22"/>
        </w:rPr>
        <w:id w:val="7307462"/>
        <w:docPartObj>
          <w:docPartGallery w:val="Table of Contents"/>
          <w:docPartUnique/>
        </w:docPartObj>
      </w:sdtPr>
      <w:sdtEndPr/>
      <w:sdtContent>
        <w:p w:rsidR="0071239B" w:rsidRPr="0071239B" w:rsidRDefault="0071239B" w:rsidP="0071239B">
          <w:pPr>
            <w:keepNext/>
            <w:suppressAutoHyphens w:val="0"/>
            <w:spacing w:before="480" w:after="0" w:line="276" w:lineRule="auto"/>
            <w:rPr>
              <w:rFonts w:ascii="Cambria" w:hAnsi="Cambria"/>
              <w:b/>
              <w:bCs/>
              <w:color w:val="365F91"/>
              <w:kern w:val="0"/>
              <w:sz w:val="28"/>
              <w:szCs w:val="28"/>
            </w:rPr>
          </w:pPr>
        </w:p>
        <w:p w:rsidR="0071239B" w:rsidRPr="0071239B" w:rsidRDefault="0071239B" w:rsidP="0071239B">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r w:rsidRPr="0071239B">
            <w:rPr>
              <w:rFonts w:ascii="Calibri" w:eastAsia="Calibri" w:hAnsi="Calibri"/>
              <w:color w:val="auto"/>
              <w:kern w:val="0"/>
              <w:sz w:val="22"/>
              <w:szCs w:val="22"/>
              <w:lang w:val="en-GB"/>
            </w:rPr>
            <w:fldChar w:fldCharType="begin"/>
          </w:r>
          <w:r w:rsidRPr="0071239B">
            <w:rPr>
              <w:rFonts w:ascii="Calibri" w:eastAsia="Calibri" w:hAnsi="Calibri"/>
              <w:color w:val="auto"/>
              <w:kern w:val="0"/>
              <w:sz w:val="22"/>
              <w:szCs w:val="22"/>
              <w:lang w:val="en-GB"/>
            </w:rPr>
            <w:instrText xml:space="preserve"> TOC \o "1-3" \h \z \u </w:instrText>
          </w:r>
          <w:r w:rsidRPr="0071239B">
            <w:rPr>
              <w:rFonts w:ascii="Calibri" w:eastAsia="Calibri" w:hAnsi="Calibri"/>
              <w:color w:val="auto"/>
              <w:kern w:val="0"/>
              <w:sz w:val="22"/>
              <w:szCs w:val="22"/>
              <w:lang w:val="en-GB"/>
            </w:rPr>
            <w:fldChar w:fldCharType="separate"/>
          </w:r>
          <w:hyperlink w:anchor="_Toc409116905" w:history="1">
            <w:r w:rsidRPr="0071239B">
              <w:rPr>
                <w:rFonts w:ascii="Calibri" w:eastAsia="Calibri" w:hAnsi="Calibri"/>
                <w:noProof/>
                <w:color w:val="0000FF"/>
                <w:kern w:val="0"/>
                <w:sz w:val="22"/>
                <w:szCs w:val="22"/>
                <w:u w:val="single"/>
                <w:lang w:val="en-GB"/>
              </w:rPr>
              <w:t>Intro</w:t>
            </w:r>
            <w:r w:rsidRPr="0071239B">
              <w:rPr>
                <w:rFonts w:ascii="Calibri" w:eastAsia="Calibri" w:hAnsi="Calibri"/>
                <w:noProof/>
                <w:webHidden/>
                <w:color w:val="auto"/>
                <w:kern w:val="0"/>
                <w:sz w:val="22"/>
                <w:szCs w:val="22"/>
                <w:lang w:val="en-GB"/>
              </w:rPr>
              <w:tab/>
            </w:r>
            <w:r w:rsidRPr="0071239B">
              <w:rPr>
                <w:rFonts w:ascii="Calibri" w:eastAsia="Calibri" w:hAnsi="Calibri"/>
                <w:noProof/>
                <w:webHidden/>
                <w:color w:val="auto"/>
                <w:kern w:val="0"/>
                <w:sz w:val="22"/>
                <w:szCs w:val="22"/>
                <w:lang w:val="en-GB"/>
              </w:rPr>
              <w:fldChar w:fldCharType="begin"/>
            </w:r>
            <w:r w:rsidRPr="0071239B">
              <w:rPr>
                <w:rFonts w:ascii="Calibri" w:eastAsia="Calibri" w:hAnsi="Calibri"/>
                <w:noProof/>
                <w:webHidden/>
                <w:color w:val="auto"/>
                <w:kern w:val="0"/>
                <w:sz w:val="22"/>
                <w:szCs w:val="22"/>
                <w:lang w:val="en-GB"/>
              </w:rPr>
              <w:instrText xml:space="preserve"> PAGEREF _Toc409116905 \h </w:instrText>
            </w:r>
            <w:r w:rsidRPr="0071239B">
              <w:rPr>
                <w:rFonts w:ascii="Calibri" w:eastAsia="Calibri" w:hAnsi="Calibri"/>
                <w:noProof/>
                <w:webHidden/>
                <w:color w:val="auto"/>
                <w:kern w:val="0"/>
                <w:sz w:val="22"/>
                <w:szCs w:val="22"/>
                <w:lang w:val="en-GB"/>
              </w:rPr>
            </w:r>
            <w:r w:rsidRPr="0071239B">
              <w:rPr>
                <w:rFonts w:ascii="Calibri" w:eastAsia="Calibri" w:hAnsi="Calibri"/>
                <w:noProof/>
                <w:webHidden/>
                <w:color w:val="auto"/>
                <w:kern w:val="0"/>
                <w:sz w:val="22"/>
                <w:szCs w:val="22"/>
                <w:lang w:val="en-GB"/>
              </w:rPr>
              <w:fldChar w:fldCharType="separate"/>
            </w:r>
            <w:r w:rsidRPr="0071239B">
              <w:rPr>
                <w:rFonts w:ascii="Calibri" w:eastAsia="Calibri" w:hAnsi="Calibri"/>
                <w:noProof/>
                <w:webHidden/>
                <w:color w:val="auto"/>
                <w:kern w:val="0"/>
                <w:sz w:val="22"/>
                <w:szCs w:val="22"/>
                <w:lang w:val="en-GB"/>
              </w:rPr>
              <w:t>4</w:t>
            </w:r>
            <w:r w:rsidRPr="0071239B">
              <w:rPr>
                <w:rFonts w:ascii="Calibri" w:eastAsia="Calibri" w:hAnsi="Calibri"/>
                <w:noProof/>
                <w:webHidden/>
                <w:color w:val="auto"/>
                <w:kern w:val="0"/>
                <w:sz w:val="22"/>
                <w:szCs w:val="22"/>
                <w:lang w:val="en-GB"/>
              </w:rPr>
              <w:fldChar w:fldCharType="end"/>
            </w:r>
          </w:hyperlink>
        </w:p>
        <w:p w:rsidR="0071239B" w:rsidRPr="0071239B" w:rsidRDefault="005C2D4D" w:rsidP="0071239B">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6906" w:history="1">
            <w:r w:rsidR="0071239B" w:rsidRPr="0071239B">
              <w:rPr>
                <w:rFonts w:ascii="Calibri" w:eastAsia="Calibri" w:hAnsi="Calibri"/>
                <w:noProof/>
                <w:color w:val="0000FF"/>
                <w:kern w:val="0"/>
                <w:sz w:val="22"/>
                <w:szCs w:val="22"/>
                <w:u w:val="single"/>
                <w:lang w:val="en-GB"/>
              </w:rPr>
              <w:t>What is PLR?</w:t>
            </w:r>
            <w:r w:rsidR="0071239B" w:rsidRPr="0071239B">
              <w:rPr>
                <w:rFonts w:ascii="Calibri" w:eastAsia="Calibri" w:hAnsi="Calibri"/>
                <w:noProof/>
                <w:webHidden/>
                <w:color w:val="auto"/>
                <w:kern w:val="0"/>
                <w:sz w:val="22"/>
                <w:szCs w:val="22"/>
                <w:lang w:val="en-GB"/>
              </w:rPr>
              <w:tab/>
            </w:r>
            <w:r w:rsidR="0071239B" w:rsidRPr="0071239B">
              <w:rPr>
                <w:rFonts w:ascii="Calibri" w:eastAsia="Calibri" w:hAnsi="Calibri"/>
                <w:noProof/>
                <w:webHidden/>
                <w:color w:val="auto"/>
                <w:kern w:val="0"/>
                <w:sz w:val="22"/>
                <w:szCs w:val="22"/>
                <w:lang w:val="en-GB"/>
              </w:rPr>
              <w:fldChar w:fldCharType="begin"/>
            </w:r>
            <w:r w:rsidR="0071239B" w:rsidRPr="0071239B">
              <w:rPr>
                <w:rFonts w:ascii="Calibri" w:eastAsia="Calibri" w:hAnsi="Calibri"/>
                <w:noProof/>
                <w:webHidden/>
                <w:color w:val="auto"/>
                <w:kern w:val="0"/>
                <w:sz w:val="22"/>
                <w:szCs w:val="22"/>
                <w:lang w:val="en-GB"/>
              </w:rPr>
              <w:instrText xml:space="preserve"> PAGEREF _Toc409116906 \h </w:instrText>
            </w:r>
            <w:r w:rsidR="0071239B" w:rsidRPr="0071239B">
              <w:rPr>
                <w:rFonts w:ascii="Calibri" w:eastAsia="Calibri" w:hAnsi="Calibri"/>
                <w:noProof/>
                <w:webHidden/>
                <w:color w:val="auto"/>
                <w:kern w:val="0"/>
                <w:sz w:val="22"/>
                <w:szCs w:val="22"/>
                <w:lang w:val="en-GB"/>
              </w:rPr>
            </w:r>
            <w:r w:rsidR="0071239B" w:rsidRPr="0071239B">
              <w:rPr>
                <w:rFonts w:ascii="Calibri" w:eastAsia="Calibri" w:hAnsi="Calibri"/>
                <w:noProof/>
                <w:webHidden/>
                <w:color w:val="auto"/>
                <w:kern w:val="0"/>
                <w:sz w:val="22"/>
                <w:szCs w:val="22"/>
                <w:lang w:val="en-GB"/>
              </w:rPr>
              <w:fldChar w:fldCharType="separate"/>
            </w:r>
            <w:r w:rsidR="0071239B" w:rsidRPr="0071239B">
              <w:rPr>
                <w:rFonts w:ascii="Calibri" w:eastAsia="Calibri" w:hAnsi="Calibri"/>
                <w:noProof/>
                <w:webHidden/>
                <w:color w:val="auto"/>
                <w:kern w:val="0"/>
                <w:sz w:val="22"/>
                <w:szCs w:val="22"/>
                <w:lang w:val="en-GB"/>
              </w:rPr>
              <w:t>4</w:t>
            </w:r>
            <w:r w:rsidR="0071239B" w:rsidRPr="0071239B">
              <w:rPr>
                <w:rFonts w:ascii="Calibri" w:eastAsia="Calibri" w:hAnsi="Calibri"/>
                <w:noProof/>
                <w:webHidden/>
                <w:color w:val="auto"/>
                <w:kern w:val="0"/>
                <w:sz w:val="22"/>
                <w:szCs w:val="22"/>
                <w:lang w:val="en-GB"/>
              </w:rPr>
              <w:fldChar w:fldCharType="end"/>
            </w:r>
          </w:hyperlink>
        </w:p>
        <w:p w:rsidR="0071239B" w:rsidRPr="0071239B" w:rsidRDefault="005C2D4D" w:rsidP="0071239B">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6907" w:history="1">
            <w:r w:rsidR="0071239B" w:rsidRPr="0071239B">
              <w:rPr>
                <w:rFonts w:ascii="Calibri" w:eastAsia="Calibri" w:hAnsi="Calibri"/>
                <w:noProof/>
                <w:color w:val="0000FF"/>
                <w:kern w:val="0"/>
                <w:sz w:val="22"/>
                <w:szCs w:val="22"/>
                <w:u w:val="single"/>
                <w:lang w:val="en-GB"/>
              </w:rPr>
              <w:t>Origins of PLR</w:t>
            </w:r>
            <w:r w:rsidR="0071239B" w:rsidRPr="0071239B">
              <w:rPr>
                <w:rFonts w:ascii="Calibri" w:eastAsia="Calibri" w:hAnsi="Calibri"/>
                <w:noProof/>
                <w:webHidden/>
                <w:color w:val="auto"/>
                <w:kern w:val="0"/>
                <w:sz w:val="22"/>
                <w:szCs w:val="22"/>
                <w:lang w:val="en-GB"/>
              </w:rPr>
              <w:tab/>
            </w:r>
            <w:r w:rsidR="0071239B" w:rsidRPr="0071239B">
              <w:rPr>
                <w:rFonts w:ascii="Calibri" w:eastAsia="Calibri" w:hAnsi="Calibri"/>
                <w:noProof/>
                <w:webHidden/>
                <w:color w:val="auto"/>
                <w:kern w:val="0"/>
                <w:sz w:val="22"/>
                <w:szCs w:val="22"/>
                <w:lang w:val="en-GB"/>
              </w:rPr>
              <w:fldChar w:fldCharType="begin"/>
            </w:r>
            <w:r w:rsidR="0071239B" w:rsidRPr="0071239B">
              <w:rPr>
                <w:rFonts w:ascii="Calibri" w:eastAsia="Calibri" w:hAnsi="Calibri"/>
                <w:noProof/>
                <w:webHidden/>
                <w:color w:val="auto"/>
                <w:kern w:val="0"/>
                <w:sz w:val="22"/>
                <w:szCs w:val="22"/>
                <w:lang w:val="en-GB"/>
              </w:rPr>
              <w:instrText xml:space="preserve"> PAGEREF _Toc409116907 \h </w:instrText>
            </w:r>
            <w:r w:rsidR="0071239B" w:rsidRPr="0071239B">
              <w:rPr>
                <w:rFonts w:ascii="Calibri" w:eastAsia="Calibri" w:hAnsi="Calibri"/>
                <w:noProof/>
                <w:webHidden/>
                <w:color w:val="auto"/>
                <w:kern w:val="0"/>
                <w:sz w:val="22"/>
                <w:szCs w:val="22"/>
                <w:lang w:val="en-GB"/>
              </w:rPr>
            </w:r>
            <w:r w:rsidR="0071239B" w:rsidRPr="0071239B">
              <w:rPr>
                <w:rFonts w:ascii="Calibri" w:eastAsia="Calibri" w:hAnsi="Calibri"/>
                <w:noProof/>
                <w:webHidden/>
                <w:color w:val="auto"/>
                <w:kern w:val="0"/>
                <w:sz w:val="22"/>
                <w:szCs w:val="22"/>
                <w:lang w:val="en-GB"/>
              </w:rPr>
              <w:fldChar w:fldCharType="separate"/>
            </w:r>
            <w:r w:rsidR="0071239B" w:rsidRPr="0071239B">
              <w:rPr>
                <w:rFonts w:ascii="Calibri" w:eastAsia="Calibri" w:hAnsi="Calibri"/>
                <w:noProof/>
                <w:webHidden/>
                <w:color w:val="auto"/>
                <w:kern w:val="0"/>
                <w:sz w:val="22"/>
                <w:szCs w:val="22"/>
                <w:lang w:val="en-GB"/>
              </w:rPr>
              <w:t>4</w:t>
            </w:r>
            <w:r w:rsidR="0071239B" w:rsidRPr="0071239B">
              <w:rPr>
                <w:rFonts w:ascii="Calibri" w:eastAsia="Calibri" w:hAnsi="Calibri"/>
                <w:noProof/>
                <w:webHidden/>
                <w:color w:val="auto"/>
                <w:kern w:val="0"/>
                <w:sz w:val="22"/>
                <w:szCs w:val="22"/>
                <w:lang w:val="en-GB"/>
              </w:rPr>
              <w:fldChar w:fldCharType="end"/>
            </w:r>
          </w:hyperlink>
        </w:p>
        <w:p w:rsidR="0071239B" w:rsidRPr="0071239B" w:rsidRDefault="005C2D4D" w:rsidP="0071239B">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6908" w:history="1">
            <w:r w:rsidR="0071239B" w:rsidRPr="0071239B">
              <w:rPr>
                <w:rFonts w:ascii="Calibri" w:eastAsia="Calibri" w:hAnsi="Calibri"/>
                <w:noProof/>
                <w:color w:val="0000FF"/>
                <w:kern w:val="0"/>
                <w:sz w:val="22"/>
                <w:szCs w:val="22"/>
                <w:u w:val="single"/>
                <w:lang w:val="en-GB"/>
              </w:rPr>
              <w:t>Enter Internet Marketing</w:t>
            </w:r>
            <w:r w:rsidR="0071239B" w:rsidRPr="0071239B">
              <w:rPr>
                <w:rFonts w:ascii="Calibri" w:eastAsia="Calibri" w:hAnsi="Calibri"/>
                <w:noProof/>
                <w:webHidden/>
                <w:color w:val="auto"/>
                <w:kern w:val="0"/>
                <w:sz w:val="22"/>
                <w:szCs w:val="22"/>
                <w:lang w:val="en-GB"/>
              </w:rPr>
              <w:tab/>
            </w:r>
            <w:r w:rsidR="0071239B" w:rsidRPr="0071239B">
              <w:rPr>
                <w:rFonts w:ascii="Calibri" w:eastAsia="Calibri" w:hAnsi="Calibri"/>
                <w:noProof/>
                <w:webHidden/>
                <w:color w:val="auto"/>
                <w:kern w:val="0"/>
                <w:sz w:val="22"/>
                <w:szCs w:val="22"/>
                <w:lang w:val="en-GB"/>
              </w:rPr>
              <w:fldChar w:fldCharType="begin"/>
            </w:r>
            <w:r w:rsidR="0071239B" w:rsidRPr="0071239B">
              <w:rPr>
                <w:rFonts w:ascii="Calibri" w:eastAsia="Calibri" w:hAnsi="Calibri"/>
                <w:noProof/>
                <w:webHidden/>
                <w:color w:val="auto"/>
                <w:kern w:val="0"/>
                <w:sz w:val="22"/>
                <w:szCs w:val="22"/>
                <w:lang w:val="en-GB"/>
              </w:rPr>
              <w:instrText xml:space="preserve"> PAGEREF _Toc409116908 \h </w:instrText>
            </w:r>
            <w:r w:rsidR="0071239B" w:rsidRPr="0071239B">
              <w:rPr>
                <w:rFonts w:ascii="Calibri" w:eastAsia="Calibri" w:hAnsi="Calibri"/>
                <w:noProof/>
                <w:webHidden/>
                <w:color w:val="auto"/>
                <w:kern w:val="0"/>
                <w:sz w:val="22"/>
                <w:szCs w:val="22"/>
                <w:lang w:val="en-GB"/>
              </w:rPr>
            </w:r>
            <w:r w:rsidR="0071239B" w:rsidRPr="0071239B">
              <w:rPr>
                <w:rFonts w:ascii="Calibri" w:eastAsia="Calibri" w:hAnsi="Calibri"/>
                <w:noProof/>
                <w:webHidden/>
                <w:color w:val="auto"/>
                <w:kern w:val="0"/>
                <w:sz w:val="22"/>
                <w:szCs w:val="22"/>
                <w:lang w:val="en-GB"/>
              </w:rPr>
              <w:fldChar w:fldCharType="separate"/>
            </w:r>
            <w:r w:rsidR="0071239B" w:rsidRPr="0071239B">
              <w:rPr>
                <w:rFonts w:ascii="Calibri" w:eastAsia="Calibri" w:hAnsi="Calibri"/>
                <w:noProof/>
                <w:webHidden/>
                <w:color w:val="auto"/>
                <w:kern w:val="0"/>
                <w:sz w:val="22"/>
                <w:szCs w:val="22"/>
                <w:lang w:val="en-GB"/>
              </w:rPr>
              <w:t>5</w:t>
            </w:r>
            <w:r w:rsidR="0071239B" w:rsidRPr="0071239B">
              <w:rPr>
                <w:rFonts w:ascii="Calibri" w:eastAsia="Calibri" w:hAnsi="Calibri"/>
                <w:noProof/>
                <w:webHidden/>
                <w:color w:val="auto"/>
                <w:kern w:val="0"/>
                <w:sz w:val="22"/>
                <w:szCs w:val="22"/>
                <w:lang w:val="en-GB"/>
              </w:rPr>
              <w:fldChar w:fldCharType="end"/>
            </w:r>
          </w:hyperlink>
        </w:p>
        <w:p w:rsidR="0071239B" w:rsidRPr="0071239B" w:rsidRDefault="005C2D4D" w:rsidP="0071239B">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6909" w:history="1">
            <w:r w:rsidR="0071239B" w:rsidRPr="0071239B">
              <w:rPr>
                <w:rFonts w:ascii="Calibri" w:eastAsia="Calibri" w:hAnsi="Calibri"/>
                <w:noProof/>
                <w:color w:val="0000FF"/>
                <w:kern w:val="0"/>
                <w:sz w:val="22"/>
                <w:szCs w:val="22"/>
                <w:u w:val="single"/>
                <w:lang w:val="en-GB"/>
              </w:rPr>
              <w:t>PLR Benefits</w:t>
            </w:r>
            <w:r w:rsidR="0071239B" w:rsidRPr="0071239B">
              <w:rPr>
                <w:rFonts w:ascii="Calibri" w:eastAsia="Calibri" w:hAnsi="Calibri"/>
                <w:noProof/>
                <w:webHidden/>
                <w:color w:val="auto"/>
                <w:kern w:val="0"/>
                <w:sz w:val="22"/>
                <w:szCs w:val="22"/>
                <w:lang w:val="en-GB"/>
              </w:rPr>
              <w:tab/>
            </w:r>
            <w:r w:rsidR="0071239B" w:rsidRPr="0071239B">
              <w:rPr>
                <w:rFonts w:ascii="Calibri" w:eastAsia="Calibri" w:hAnsi="Calibri"/>
                <w:noProof/>
                <w:webHidden/>
                <w:color w:val="auto"/>
                <w:kern w:val="0"/>
                <w:sz w:val="22"/>
                <w:szCs w:val="22"/>
                <w:lang w:val="en-GB"/>
              </w:rPr>
              <w:fldChar w:fldCharType="begin"/>
            </w:r>
            <w:r w:rsidR="0071239B" w:rsidRPr="0071239B">
              <w:rPr>
                <w:rFonts w:ascii="Calibri" w:eastAsia="Calibri" w:hAnsi="Calibri"/>
                <w:noProof/>
                <w:webHidden/>
                <w:color w:val="auto"/>
                <w:kern w:val="0"/>
                <w:sz w:val="22"/>
                <w:szCs w:val="22"/>
                <w:lang w:val="en-GB"/>
              </w:rPr>
              <w:instrText xml:space="preserve"> PAGEREF _Toc409116909 \h </w:instrText>
            </w:r>
            <w:r w:rsidR="0071239B" w:rsidRPr="0071239B">
              <w:rPr>
                <w:rFonts w:ascii="Calibri" w:eastAsia="Calibri" w:hAnsi="Calibri"/>
                <w:noProof/>
                <w:webHidden/>
                <w:color w:val="auto"/>
                <w:kern w:val="0"/>
                <w:sz w:val="22"/>
                <w:szCs w:val="22"/>
                <w:lang w:val="en-GB"/>
              </w:rPr>
            </w:r>
            <w:r w:rsidR="0071239B" w:rsidRPr="0071239B">
              <w:rPr>
                <w:rFonts w:ascii="Calibri" w:eastAsia="Calibri" w:hAnsi="Calibri"/>
                <w:noProof/>
                <w:webHidden/>
                <w:color w:val="auto"/>
                <w:kern w:val="0"/>
                <w:sz w:val="22"/>
                <w:szCs w:val="22"/>
                <w:lang w:val="en-GB"/>
              </w:rPr>
              <w:fldChar w:fldCharType="separate"/>
            </w:r>
            <w:r w:rsidR="0071239B" w:rsidRPr="0071239B">
              <w:rPr>
                <w:rFonts w:ascii="Calibri" w:eastAsia="Calibri" w:hAnsi="Calibri"/>
                <w:noProof/>
                <w:webHidden/>
                <w:color w:val="auto"/>
                <w:kern w:val="0"/>
                <w:sz w:val="22"/>
                <w:szCs w:val="22"/>
                <w:lang w:val="en-GB"/>
              </w:rPr>
              <w:t>5</w:t>
            </w:r>
            <w:r w:rsidR="0071239B" w:rsidRPr="0071239B">
              <w:rPr>
                <w:rFonts w:ascii="Calibri" w:eastAsia="Calibri" w:hAnsi="Calibri"/>
                <w:noProof/>
                <w:webHidden/>
                <w:color w:val="auto"/>
                <w:kern w:val="0"/>
                <w:sz w:val="22"/>
                <w:szCs w:val="22"/>
                <w:lang w:val="en-GB"/>
              </w:rPr>
              <w:fldChar w:fldCharType="end"/>
            </w:r>
          </w:hyperlink>
        </w:p>
        <w:p w:rsidR="0071239B" w:rsidRPr="0071239B" w:rsidRDefault="005C2D4D" w:rsidP="0071239B">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6910" w:history="1">
            <w:r w:rsidR="0071239B" w:rsidRPr="0071239B">
              <w:rPr>
                <w:rFonts w:ascii="Calibri" w:eastAsia="Calibri" w:hAnsi="Calibri"/>
                <w:noProof/>
                <w:color w:val="0000FF"/>
                <w:kern w:val="0"/>
                <w:sz w:val="22"/>
                <w:szCs w:val="22"/>
                <w:u w:val="single"/>
                <w:lang w:val="en-GB"/>
              </w:rPr>
              <w:t>Rules Of PLR</w:t>
            </w:r>
            <w:r w:rsidR="0071239B" w:rsidRPr="0071239B">
              <w:rPr>
                <w:rFonts w:ascii="Calibri" w:eastAsia="Calibri" w:hAnsi="Calibri"/>
                <w:noProof/>
                <w:webHidden/>
                <w:color w:val="auto"/>
                <w:kern w:val="0"/>
                <w:sz w:val="22"/>
                <w:szCs w:val="22"/>
                <w:lang w:val="en-GB"/>
              </w:rPr>
              <w:tab/>
            </w:r>
            <w:r w:rsidR="0071239B" w:rsidRPr="0071239B">
              <w:rPr>
                <w:rFonts w:ascii="Calibri" w:eastAsia="Calibri" w:hAnsi="Calibri"/>
                <w:noProof/>
                <w:webHidden/>
                <w:color w:val="auto"/>
                <w:kern w:val="0"/>
                <w:sz w:val="22"/>
                <w:szCs w:val="22"/>
                <w:lang w:val="en-GB"/>
              </w:rPr>
              <w:fldChar w:fldCharType="begin"/>
            </w:r>
            <w:r w:rsidR="0071239B" w:rsidRPr="0071239B">
              <w:rPr>
                <w:rFonts w:ascii="Calibri" w:eastAsia="Calibri" w:hAnsi="Calibri"/>
                <w:noProof/>
                <w:webHidden/>
                <w:color w:val="auto"/>
                <w:kern w:val="0"/>
                <w:sz w:val="22"/>
                <w:szCs w:val="22"/>
                <w:lang w:val="en-GB"/>
              </w:rPr>
              <w:instrText xml:space="preserve"> PAGEREF _Toc409116910 \h </w:instrText>
            </w:r>
            <w:r w:rsidR="0071239B" w:rsidRPr="0071239B">
              <w:rPr>
                <w:rFonts w:ascii="Calibri" w:eastAsia="Calibri" w:hAnsi="Calibri"/>
                <w:noProof/>
                <w:webHidden/>
                <w:color w:val="auto"/>
                <w:kern w:val="0"/>
                <w:sz w:val="22"/>
                <w:szCs w:val="22"/>
                <w:lang w:val="en-GB"/>
              </w:rPr>
            </w:r>
            <w:r w:rsidR="0071239B" w:rsidRPr="0071239B">
              <w:rPr>
                <w:rFonts w:ascii="Calibri" w:eastAsia="Calibri" w:hAnsi="Calibri"/>
                <w:noProof/>
                <w:webHidden/>
                <w:color w:val="auto"/>
                <w:kern w:val="0"/>
                <w:sz w:val="22"/>
                <w:szCs w:val="22"/>
                <w:lang w:val="en-GB"/>
              </w:rPr>
              <w:fldChar w:fldCharType="separate"/>
            </w:r>
            <w:r w:rsidR="0071239B" w:rsidRPr="0071239B">
              <w:rPr>
                <w:rFonts w:ascii="Calibri" w:eastAsia="Calibri" w:hAnsi="Calibri"/>
                <w:noProof/>
                <w:webHidden/>
                <w:color w:val="auto"/>
                <w:kern w:val="0"/>
                <w:sz w:val="22"/>
                <w:szCs w:val="22"/>
                <w:lang w:val="en-GB"/>
              </w:rPr>
              <w:t>6</w:t>
            </w:r>
            <w:r w:rsidR="0071239B" w:rsidRPr="0071239B">
              <w:rPr>
                <w:rFonts w:ascii="Calibri" w:eastAsia="Calibri" w:hAnsi="Calibri"/>
                <w:noProof/>
                <w:webHidden/>
                <w:color w:val="auto"/>
                <w:kern w:val="0"/>
                <w:sz w:val="22"/>
                <w:szCs w:val="22"/>
                <w:lang w:val="en-GB"/>
              </w:rPr>
              <w:fldChar w:fldCharType="end"/>
            </w:r>
          </w:hyperlink>
        </w:p>
        <w:p w:rsidR="0071239B" w:rsidRPr="0071239B" w:rsidRDefault="005C2D4D" w:rsidP="0071239B">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6911" w:history="1">
            <w:r w:rsidR="0071239B" w:rsidRPr="0071239B">
              <w:rPr>
                <w:rFonts w:ascii="Calibri" w:eastAsia="Calibri" w:hAnsi="Calibri"/>
                <w:noProof/>
                <w:color w:val="0000FF"/>
                <w:kern w:val="0"/>
                <w:sz w:val="22"/>
                <w:szCs w:val="22"/>
                <w:u w:val="single"/>
                <w:lang w:val="en-GB"/>
              </w:rPr>
              <w:t>How To Use PLR</w:t>
            </w:r>
            <w:r w:rsidR="0071239B" w:rsidRPr="0071239B">
              <w:rPr>
                <w:rFonts w:ascii="Calibri" w:eastAsia="Calibri" w:hAnsi="Calibri"/>
                <w:noProof/>
                <w:webHidden/>
                <w:color w:val="auto"/>
                <w:kern w:val="0"/>
                <w:sz w:val="22"/>
                <w:szCs w:val="22"/>
                <w:lang w:val="en-GB"/>
              </w:rPr>
              <w:tab/>
            </w:r>
            <w:r w:rsidR="0071239B" w:rsidRPr="0071239B">
              <w:rPr>
                <w:rFonts w:ascii="Calibri" w:eastAsia="Calibri" w:hAnsi="Calibri"/>
                <w:noProof/>
                <w:webHidden/>
                <w:color w:val="auto"/>
                <w:kern w:val="0"/>
                <w:sz w:val="22"/>
                <w:szCs w:val="22"/>
                <w:lang w:val="en-GB"/>
              </w:rPr>
              <w:fldChar w:fldCharType="begin"/>
            </w:r>
            <w:r w:rsidR="0071239B" w:rsidRPr="0071239B">
              <w:rPr>
                <w:rFonts w:ascii="Calibri" w:eastAsia="Calibri" w:hAnsi="Calibri"/>
                <w:noProof/>
                <w:webHidden/>
                <w:color w:val="auto"/>
                <w:kern w:val="0"/>
                <w:sz w:val="22"/>
                <w:szCs w:val="22"/>
                <w:lang w:val="en-GB"/>
              </w:rPr>
              <w:instrText xml:space="preserve"> PAGEREF _Toc409116911 \h </w:instrText>
            </w:r>
            <w:r w:rsidR="0071239B" w:rsidRPr="0071239B">
              <w:rPr>
                <w:rFonts w:ascii="Calibri" w:eastAsia="Calibri" w:hAnsi="Calibri"/>
                <w:noProof/>
                <w:webHidden/>
                <w:color w:val="auto"/>
                <w:kern w:val="0"/>
                <w:sz w:val="22"/>
                <w:szCs w:val="22"/>
                <w:lang w:val="en-GB"/>
              </w:rPr>
            </w:r>
            <w:r w:rsidR="0071239B" w:rsidRPr="0071239B">
              <w:rPr>
                <w:rFonts w:ascii="Calibri" w:eastAsia="Calibri" w:hAnsi="Calibri"/>
                <w:noProof/>
                <w:webHidden/>
                <w:color w:val="auto"/>
                <w:kern w:val="0"/>
                <w:sz w:val="22"/>
                <w:szCs w:val="22"/>
                <w:lang w:val="en-GB"/>
              </w:rPr>
              <w:fldChar w:fldCharType="separate"/>
            </w:r>
            <w:r w:rsidR="0071239B" w:rsidRPr="0071239B">
              <w:rPr>
                <w:rFonts w:ascii="Calibri" w:eastAsia="Calibri" w:hAnsi="Calibri"/>
                <w:noProof/>
                <w:webHidden/>
                <w:color w:val="auto"/>
                <w:kern w:val="0"/>
                <w:sz w:val="22"/>
                <w:szCs w:val="22"/>
                <w:lang w:val="en-GB"/>
              </w:rPr>
              <w:t>7</w:t>
            </w:r>
            <w:r w:rsidR="0071239B" w:rsidRPr="0071239B">
              <w:rPr>
                <w:rFonts w:ascii="Calibri" w:eastAsia="Calibri" w:hAnsi="Calibri"/>
                <w:noProof/>
                <w:webHidden/>
                <w:color w:val="auto"/>
                <w:kern w:val="0"/>
                <w:sz w:val="22"/>
                <w:szCs w:val="22"/>
                <w:lang w:val="en-GB"/>
              </w:rPr>
              <w:fldChar w:fldCharType="end"/>
            </w:r>
          </w:hyperlink>
        </w:p>
        <w:p w:rsidR="0071239B" w:rsidRPr="0071239B" w:rsidRDefault="005C2D4D" w:rsidP="0071239B">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6912" w:history="1">
            <w:r w:rsidR="0071239B" w:rsidRPr="0071239B">
              <w:rPr>
                <w:rFonts w:ascii="Calibri" w:eastAsia="Calibri" w:hAnsi="Calibri"/>
                <w:noProof/>
                <w:color w:val="0000FF"/>
                <w:kern w:val="0"/>
                <w:sz w:val="22"/>
                <w:szCs w:val="22"/>
                <w:u w:val="single"/>
                <w:lang w:val="en-GB"/>
              </w:rPr>
              <w:t>Power Of Leverage</w:t>
            </w:r>
            <w:r w:rsidR="0071239B" w:rsidRPr="0071239B">
              <w:rPr>
                <w:rFonts w:ascii="Calibri" w:eastAsia="Calibri" w:hAnsi="Calibri"/>
                <w:noProof/>
                <w:webHidden/>
                <w:color w:val="auto"/>
                <w:kern w:val="0"/>
                <w:sz w:val="22"/>
                <w:szCs w:val="22"/>
                <w:lang w:val="en-GB"/>
              </w:rPr>
              <w:tab/>
            </w:r>
            <w:r w:rsidR="0071239B" w:rsidRPr="0071239B">
              <w:rPr>
                <w:rFonts w:ascii="Calibri" w:eastAsia="Calibri" w:hAnsi="Calibri"/>
                <w:noProof/>
                <w:webHidden/>
                <w:color w:val="auto"/>
                <w:kern w:val="0"/>
                <w:sz w:val="22"/>
                <w:szCs w:val="22"/>
                <w:lang w:val="en-GB"/>
              </w:rPr>
              <w:fldChar w:fldCharType="begin"/>
            </w:r>
            <w:r w:rsidR="0071239B" w:rsidRPr="0071239B">
              <w:rPr>
                <w:rFonts w:ascii="Calibri" w:eastAsia="Calibri" w:hAnsi="Calibri"/>
                <w:noProof/>
                <w:webHidden/>
                <w:color w:val="auto"/>
                <w:kern w:val="0"/>
                <w:sz w:val="22"/>
                <w:szCs w:val="22"/>
                <w:lang w:val="en-GB"/>
              </w:rPr>
              <w:instrText xml:space="preserve"> PAGEREF _Toc409116912 \h </w:instrText>
            </w:r>
            <w:r w:rsidR="0071239B" w:rsidRPr="0071239B">
              <w:rPr>
                <w:rFonts w:ascii="Calibri" w:eastAsia="Calibri" w:hAnsi="Calibri"/>
                <w:noProof/>
                <w:webHidden/>
                <w:color w:val="auto"/>
                <w:kern w:val="0"/>
                <w:sz w:val="22"/>
                <w:szCs w:val="22"/>
                <w:lang w:val="en-GB"/>
              </w:rPr>
            </w:r>
            <w:r w:rsidR="0071239B" w:rsidRPr="0071239B">
              <w:rPr>
                <w:rFonts w:ascii="Calibri" w:eastAsia="Calibri" w:hAnsi="Calibri"/>
                <w:noProof/>
                <w:webHidden/>
                <w:color w:val="auto"/>
                <w:kern w:val="0"/>
                <w:sz w:val="22"/>
                <w:szCs w:val="22"/>
                <w:lang w:val="en-GB"/>
              </w:rPr>
              <w:fldChar w:fldCharType="separate"/>
            </w:r>
            <w:r w:rsidR="0071239B" w:rsidRPr="0071239B">
              <w:rPr>
                <w:rFonts w:ascii="Calibri" w:eastAsia="Calibri" w:hAnsi="Calibri"/>
                <w:noProof/>
                <w:webHidden/>
                <w:color w:val="auto"/>
                <w:kern w:val="0"/>
                <w:sz w:val="22"/>
                <w:szCs w:val="22"/>
                <w:lang w:val="en-GB"/>
              </w:rPr>
              <w:t>8</w:t>
            </w:r>
            <w:r w:rsidR="0071239B" w:rsidRPr="0071239B">
              <w:rPr>
                <w:rFonts w:ascii="Calibri" w:eastAsia="Calibri" w:hAnsi="Calibri"/>
                <w:noProof/>
                <w:webHidden/>
                <w:color w:val="auto"/>
                <w:kern w:val="0"/>
                <w:sz w:val="22"/>
                <w:szCs w:val="22"/>
                <w:lang w:val="en-GB"/>
              </w:rPr>
              <w:fldChar w:fldCharType="end"/>
            </w:r>
          </w:hyperlink>
        </w:p>
        <w:p w:rsidR="0071239B" w:rsidRPr="0071239B" w:rsidRDefault="005C2D4D" w:rsidP="0071239B">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6913" w:history="1">
            <w:r w:rsidR="0071239B" w:rsidRPr="0071239B">
              <w:rPr>
                <w:rFonts w:ascii="Calibri" w:eastAsia="Calibri" w:hAnsi="Calibri"/>
                <w:noProof/>
                <w:color w:val="0000FF"/>
                <w:kern w:val="0"/>
                <w:sz w:val="22"/>
                <w:szCs w:val="22"/>
                <w:u w:val="single"/>
                <w:lang w:val="en-GB"/>
              </w:rPr>
              <w:t>Common Mistakes Of PLR Buyers</w:t>
            </w:r>
            <w:r w:rsidR="0071239B" w:rsidRPr="0071239B">
              <w:rPr>
                <w:rFonts w:ascii="Calibri" w:eastAsia="Calibri" w:hAnsi="Calibri"/>
                <w:noProof/>
                <w:webHidden/>
                <w:color w:val="auto"/>
                <w:kern w:val="0"/>
                <w:sz w:val="22"/>
                <w:szCs w:val="22"/>
                <w:lang w:val="en-GB"/>
              </w:rPr>
              <w:tab/>
            </w:r>
            <w:r w:rsidR="0071239B" w:rsidRPr="0071239B">
              <w:rPr>
                <w:rFonts w:ascii="Calibri" w:eastAsia="Calibri" w:hAnsi="Calibri"/>
                <w:noProof/>
                <w:webHidden/>
                <w:color w:val="auto"/>
                <w:kern w:val="0"/>
                <w:sz w:val="22"/>
                <w:szCs w:val="22"/>
                <w:lang w:val="en-GB"/>
              </w:rPr>
              <w:fldChar w:fldCharType="begin"/>
            </w:r>
            <w:r w:rsidR="0071239B" w:rsidRPr="0071239B">
              <w:rPr>
                <w:rFonts w:ascii="Calibri" w:eastAsia="Calibri" w:hAnsi="Calibri"/>
                <w:noProof/>
                <w:webHidden/>
                <w:color w:val="auto"/>
                <w:kern w:val="0"/>
                <w:sz w:val="22"/>
                <w:szCs w:val="22"/>
                <w:lang w:val="en-GB"/>
              </w:rPr>
              <w:instrText xml:space="preserve"> PAGEREF _Toc409116913 \h </w:instrText>
            </w:r>
            <w:r w:rsidR="0071239B" w:rsidRPr="0071239B">
              <w:rPr>
                <w:rFonts w:ascii="Calibri" w:eastAsia="Calibri" w:hAnsi="Calibri"/>
                <w:noProof/>
                <w:webHidden/>
                <w:color w:val="auto"/>
                <w:kern w:val="0"/>
                <w:sz w:val="22"/>
                <w:szCs w:val="22"/>
                <w:lang w:val="en-GB"/>
              </w:rPr>
            </w:r>
            <w:r w:rsidR="0071239B" w:rsidRPr="0071239B">
              <w:rPr>
                <w:rFonts w:ascii="Calibri" w:eastAsia="Calibri" w:hAnsi="Calibri"/>
                <w:noProof/>
                <w:webHidden/>
                <w:color w:val="auto"/>
                <w:kern w:val="0"/>
                <w:sz w:val="22"/>
                <w:szCs w:val="22"/>
                <w:lang w:val="en-GB"/>
              </w:rPr>
              <w:fldChar w:fldCharType="separate"/>
            </w:r>
            <w:r w:rsidR="0071239B" w:rsidRPr="0071239B">
              <w:rPr>
                <w:rFonts w:ascii="Calibri" w:eastAsia="Calibri" w:hAnsi="Calibri"/>
                <w:noProof/>
                <w:webHidden/>
                <w:color w:val="auto"/>
                <w:kern w:val="0"/>
                <w:sz w:val="22"/>
                <w:szCs w:val="22"/>
                <w:lang w:val="en-GB"/>
              </w:rPr>
              <w:t>9</w:t>
            </w:r>
            <w:r w:rsidR="0071239B" w:rsidRPr="0071239B">
              <w:rPr>
                <w:rFonts w:ascii="Calibri" w:eastAsia="Calibri" w:hAnsi="Calibri"/>
                <w:noProof/>
                <w:webHidden/>
                <w:color w:val="auto"/>
                <w:kern w:val="0"/>
                <w:sz w:val="22"/>
                <w:szCs w:val="22"/>
                <w:lang w:val="en-GB"/>
              </w:rPr>
              <w:fldChar w:fldCharType="end"/>
            </w:r>
          </w:hyperlink>
        </w:p>
        <w:p w:rsidR="0071239B" w:rsidRPr="0071239B" w:rsidRDefault="005C2D4D" w:rsidP="0071239B">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6914" w:history="1">
            <w:r w:rsidR="0071239B" w:rsidRPr="0071239B">
              <w:rPr>
                <w:rFonts w:ascii="Calibri" w:eastAsia="Calibri" w:hAnsi="Calibri"/>
                <w:noProof/>
                <w:color w:val="0000FF"/>
                <w:kern w:val="0"/>
                <w:sz w:val="22"/>
                <w:szCs w:val="22"/>
                <w:u w:val="single"/>
                <w:lang w:val="en-GB"/>
              </w:rPr>
              <w:t>Final Words</w:t>
            </w:r>
            <w:r w:rsidR="0071239B" w:rsidRPr="0071239B">
              <w:rPr>
                <w:rFonts w:ascii="Calibri" w:eastAsia="Calibri" w:hAnsi="Calibri"/>
                <w:noProof/>
                <w:webHidden/>
                <w:color w:val="auto"/>
                <w:kern w:val="0"/>
                <w:sz w:val="22"/>
                <w:szCs w:val="22"/>
                <w:lang w:val="en-GB"/>
              </w:rPr>
              <w:tab/>
            </w:r>
            <w:r w:rsidR="0071239B" w:rsidRPr="0071239B">
              <w:rPr>
                <w:rFonts w:ascii="Calibri" w:eastAsia="Calibri" w:hAnsi="Calibri"/>
                <w:noProof/>
                <w:webHidden/>
                <w:color w:val="auto"/>
                <w:kern w:val="0"/>
                <w:sz w:val="22"/>
                <w:szCs w:val="22"/>
                <w:lang w:val="en-GB"/>
              </w:rPr>
              <w:fldChar w:fldCharType="begin"/>
            </w:r>
            <w:r w:rsidR="0071239B" w:rsidRPr="0071239B">
              <w:rPr>
                <w:rFonts w:ascii="Calibri" w:eastAsia="Calibri" w:hAnsi="Calibri"/>
                <w:noProof/>
                <w:webHidden/>
                <w:color w:val="auto"/>
                <w:kern w:val="0"/>
                <w:sz w:val="22"/>
                <w:szCs w:val="22"/>
                <w:lang w:val="en-GB"/>
              </w:rPr>
              <w:instrText xml:space="preserve"> PAGEREF _Toc409116914 \h </w:instrText>
            </w:r>
            <w:r w:rsidR="0071239B" w:rsidRPr="0071239B">
              <w:rPr>
                <w:rFonts w:ascii="Calibri" w:eastAsia="Calibri" w:hAnsi="Calibri"/>
                <w:noProof/>
                <w:webHidden/>
                <w:color w:val="auto"/>
                <w:kern w:val="0"/>
                <w:sz w:val="22"/>
                <w:szCs w:val="22"/>
                <w:lang w:val="en-GB"/>
              </w:rPr>
            </w:r>
            <w:r w:rsidR="0071239B" w:rsidRPr="0071239B">
              <w:rPr>
                <w:rFonts w:ascii="Calibri" w:eastAsia="Calibri" w:hAnsi="Calibri"/>
                <w:noProof/>
                <w:webHidden/>
                <w:color w:val="auto"/>
                <w:kern w:val="0"/>
                <w:sz w:val="22"/>
                <w:szCs w:val="22"/>
                <w:lang w:val="en-GB"/>
              </w:rPr>
              <w:fldChar w:fldCharType="separate"/>
            </w:r>
            <w:r w:rsidR="0071239B" w:rsidRPr="0071239B">
              <w:rPr>
                <w:rFonts w:ascii="Calibri" w:eastAsia="Calibri" w:hAnsi="Calibri"/>
                <w:noProof/>
                <w:webHidden/>
                <w:color w:val="auto"/>
                <w:kern w:val="0"/>
                <w:sz w:val="22"/>
                <w:szCs w:val="22"/>
                <w:lang w:val="en-GB"/>
              </w:rPr>
              <w:t>10</w:t>
            </w:r>
            <w:r w:rsidR="0071239B" w:rsidRPr="0071239B">
              <w:rPr>
                <w:rFonts w:ascii="Calibri" w:eastAsia="Calibri" w:hAnsi="Calibri"/>
                <w:noProof/>
                <w:webHidden/>
                <w:color w:val="auto"/>
                <w:kern w:val="0"/>
                <w:sz w:val="22"/>
                <w:szCs w:val="22"/>
                <w:lang w:val="en-GB"/>
              </w:rPr>
              <w:fldChar w:fldCharType="end"/>
            </w:r>
          </w:hyperlink>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fldChar w:fldCharType="end"/>
          </w:r>
        </w:p>
      </w:sdtContent>
    </w:sdt>
    <w:p w:rsidR="0071239B" w:rsidRPr="0071239B" w:rsidRDefault="0071239B" w:rsidP="0071239B">
      <w:pPr>
        <w:keepLines w:val="0"/>
        <w:suppressAutoHyphens w:val="0"/>
        <w:spacing w:before="0" w:after="0"/>
        <w:rPr>
          <w:rFonts w:ascii="Arial" w:hAnsi="Arial" w:cs="Arial"/>
          <w:b/>
          <w:color w:val="auto"/>
          <w:kern w:val="0"/>
          <w:sz w:val="28"/>
          <w:szCs w:val="28"/>
          <w:lang w:val="en-GB"/>
        </w:rPr>
      </w:pPr>
    </w:p>
    <w:p w:rsidR="0071239B" w:rsidRPr="0071239B" w:rsidRDefault="0071239B" w:rsidP="0071239B">
      <w:pPr>
        <w:keepLines w:val="0"/>
        <w:suppressAutoHyphens w:val="0"/>
        <w:spacing w:before="0" w:after="0"/>
        <w:jc w:val="center"/>
        <w:rPr>
          <w:rFonts w:ascii="Arial" w:hAnsi="Arial" w:cs="Arial"/>
          <w:b/>
          <w:color w:val="auto"/>
          <w:kern w:val="0"/>
          <w:sz w:val="28"/>
          <w:szCs w:val="28"/>
          <w:lang w:val="en-GB"/>
        </w:rPr>
      </w:pPr>
    </w:p>
    <w:p w:rsidR="0071239B" w:rsidRPr="0071239B" w:rsidRDefault="0071239B" w:rsidP="0071239B">
      <w:pPr>
        <w:keepLines w:val="0"/>
        <w:suppressAutoHyphens w:val="0"/>
        <w:spacing w:before="0" w:after="0"/>
        <w:jc w:val="center"/>
        <w:rPr>
          <w:rFonts w:ascii="Arial" w:hAnsi="Arial" w:cs="Arial"/>
          <w:b/>
          <w:color w:val="auto"/>
          <w:kern w:val="0"/>
          <w:sz w:val="28"/>
          <w:szCs w:val="28"/>
          <w:lang w:val="en-GB"/>
        </w:rPr>
      </w:pPr>
    </w:p>
    <w:p w:rsidR="0071239B" w:rsidRPr="0071239B" w:rsidRDefault="0071239B" w:rsidP="0071239B">
      <w:pPr>
        <w:keepLines w:val="0"/>
        <w:suppressAutoHyphens w:val="0"/>
        <w:spacing w:before="0" w:after="0"/>
        <w:jc w:val="center"/>
        <w:rPr>
          <w:rFonts w:ascii="Arial" w:hAnsi="Arial" w:cs="Arial"/>
          <w:b/>
          <w:color w:val="auto"/>
          <w:kern w:val="0"/>
          <w:sz w:val="28"/>
          <w:szCs w:val="28"/>
          <w:lang w:val="en-GB"/>
        </w:rPr>
      </w:pPr>
    </w:p>
    <w:p w:rsidR="0071239B" w:rsidRPr="0071239B" w:rsidRDefault="0071239B" w:rsidP="0071239B">
      <w:pPr>
        <w:keepLines w:val="0"/>
        <w:suppressAutoHyphens w:val="0"/>
        <w:spacing w:before="0" w:after="0"/>
        <w:jc w:val="center"/>
        <w:rPr>
          <w:rFonts w:ascii="Arial" w:hAnsi="Arial" w:cs="Arial"/>
          <w:b/>
          <w:color w:val="auto"/>
          <w:kern w:val="0"/>
          <w:sz w:val="28"/>
          <w:szCs w:val="28"/>
          <w:lang w:val="en-GB"/>
        </w:rPr>
      </w:pPr>
    </w:p>
    <w:p w:rsidR="0071239B" w:rsidRPr="0071239B" w:rsidRDefault="0071239B" w:rsidP="0071239B">
      <w:pPr>
        <w:keepLines w:val="0"/>
        <w:suppressAutoHyphens w:val="0"/>
        <w:spacing w:before="0" w:after="0"/>
        <w:jc w:val="center"/>
        <w:rPr>
          <w:rFonts w:ascii="Arial" w:hAnsi="Arial" w:cs="Arial"/>
          <w:b/>
          <w:color w:val="auto"/>
          <w:kern w:val="0"/>
          <w:sz w:val="28"/>
          <w:szCs w:val="28"/>
          <w:lang w:val="en-GB"/>
        </w:rPr>
      </w:pPr>
    </w:p>
    <w:p w:rsidR="0071239B" w:rsidRPr="0071239B" w:rsidRDefault="0071239B" w:rsidP="0071239B">
      <w:pPr>
        <w:keepLines w:val="0"/>
        <w:suppressAutoHyphens w:val="0"/>
        <w:spacing w:before="0" w:after="0"/>
        <w:jc w:val="center"/>
        <w:rPr>
          <w:rFonts w:ascii="Arial" w:hAnsi="Arial" w:cs="Arial"/>
          <w:b/>
          <w:color w:val="auto"/>
          <w:kern w:val="0"/>
          <w:sz w:val="28"/>
          <w:szCs w:val="28"/>
          <w:lang w:val="en-GB"/>
        </w:rPr>
      </w:pPr>
    </w:p>
    <w:p w:rsidR="0071239B" w:rsidRPr="0071239B" w:rsidRDefault="0071239B" w:rsidP="0071239B">
      <w:pPr>
        <w:keepLines w:val="0"/>
        <w:suppressAutoHyphens w:val="0"/>
        <w:spacing w:before="0" w:after="0"/>
        <w:jc w:val="center"/>
        <w:rPr>
          <w:rFonts w:ascii="Arial" w:hAnsi="Arial" w:cs="Arial"/>
          <w:b/>
          <w:color w:val="auto"/>
          <w:kern w:val="0"/>
          <w:sz w:val="28"/>
          <w:szCs w:val="28"/>
          <w:lang w:val="en-GB"/>
        </w:rPr>
      </w:pPr>
    </w:p>
    <w:p w:rsidR="0071239B" w:rsidRPr="0071239B" w:rsidRDefault="0071239B" w:rsidP="0071239B">
      <w:pPr>
        <w:keepLines w:val="0"/>
        <w:suppressAutoHyphens w:val="0"/>
        <w:spacing w:before="0" w:after="0"/>
        <w:jc w:val="center"/>
        <w:rPr>
          <w:rFonts w:ascii="Arial" w:hAnsi="Arial" w:cs="Arial"/>
          <w:b/>
          <w:color w:val="auto"/>
          <w:kern w:val="0"/>
          <w:sz w:val="28"/>
          <w:szCs w:val="28"/>
          <w:lang w:val="en-GB"/>
        </w:rPr>
      </w:pPr>
    </w:p>
    <w:p w:rsidR="0071239B" w:rsidRPr="0071239B" w:rsidRDefault="0071239B" w:rsidP="0071239B">
      <w:pPr>
        <w:keepLines w:val="0"/>
        <w:suppressAutoHyphens w:val="0"/>
        <w:spacing w:before="0" w:after="0"/>
        <w:jc w:val="center"/>
        <w:rPr>
          <w:rFonts w:ascii="Arial" w:hAnsi="Arial" w:cs="Arial"/>
          <w:b/>
          <w:color w:val="auto"/>
          <w:kern w:val="0"/>
          <w:sz w:val="28"/>
          <w:szCs w:val="28"/>
          <w:lang w:val="en-GB"/>
        </w:rPr>
      </w:pPr>
    </w:p>
    <w:p w:rsidR="0071239B" w:rsidRPr="0071239B" w:rsidRDefault="0071239B" w:rsidP="0071239B">
      <w:pPr>
        <w:keepLines w:val="0"/>
        <w:suppressAutoHyphens w:val="0"/>
        <w:spacing w:before="0" w:after="0"/>
        <w:jc w:val="center"/>
        <w:rPr>
          <w:rFonts w:ascii="Arial" w:hAnsi="Arial" w:cs="Arial"/>
          <w:b/>
          <w:color w:val="auto"/>
          <w:kern w:val="0"/>
          <w:sz w:val="28"/>
          <w:szCs w:val="28"/>
          <w:lang w:val="en-GB"/>
        </w:rPr>
      </w:pPr>
    </w:p>
    <w:p w:rsidR="0071239B" w:rsidRPr="0071239B" w:rsidRDefault="0071239B" w:rsidP="0071239B">
      <w:pPr>
        <w:keepLines w:val="0"/>
        <w:suppressAutoHyphens w:val="0"/>
        <w:spacing w:before="0" w:after="0"/>
        <w:jc w:val="center"/>
        <w:rPr>
          <w:rFonts w:ascii="Arial" w:hAnsi="Arial" w:cs="Arial"/>
          <w:b/>
          <w:color w:val="auto"/>
          <w:kern w:val="0"/>
          <w:sz w:val="28"/>
          <w:szCs w:val="28"/>
          <w:lang w:val="en-GB"/>
        </w:rPr>
      </w:pPr>
    </w:p>
    <w:p w:rsidR="0071239B" w:rsidRPr="0071239B" w:rsidRDefault="0071239B" w:rsidP="0071239B">
      <w:pPr>
        <w:keepLines w:val="0"/>
        <w:suppressAutoHyphens w:val="0"/>
        <w:spacing w:before="0" w:after="0"/>
        <w:jc w:val="center"/>
        <w:rPr>
          <w:rFonts w:ascii="Arial" w:hAnsi="Arial" w:cs="Arial"/>
          <w:b/>
          <w:color w:val="auto"/>
          <w:kern w:val="0"/>
          <w:sz w:val="28"/>
          <w:szCs w:val="28"/>
          <w:lang w:val="en-GB"/>
        </w:rPr>
      </w:pPr>
    </w:p>
    <w:p w:rsidR="0071239B" w:rsidRPr="0071239B" w:rsidRDefault="0071239B" w:rsidP="0071239B">
      <w:pPr>
        <w:keepLines w:val="0"/>
        <w:suppressAutoHyphens w:val="0"/>
        <w:spacing w:before="0" w:after="0"/>
        <w:jc w:val="center"/>
        <w:rPr>
          <w:rFonts w:ascii="Arial" w:hAnsi="Arial" w:cs="Arial"/>
          <w:b/>
          <w:color w:val="auto"/>
          <w:kern w:val="0"/>
          <w:sz w:val="28"/>
          <w:szCs w:val="28"/>
          <w:lang w:val="en-GB"/>
        </w:rPr>
      </w:pPr>
    </w:p>
    <w:p w:rsidR="0071239B" w:rsidRPr="0071239B" w:rsidRDefault="0071239B" w:rsidP="0071239B">
      <w:pPr>
        <w:keepLines w:val="0"/>
        <w:suppressAutoHyphens w:val="0"/>
        <w:spacing w:before="0" w:after="0"/>
        <w:jc w:val="center"/>
        <w:rPr>
          <w:rFonts w:ascii="Arial" w:hAnsi="Arial" w:cs="Arial"/>
          <w:b/>
          <w:color w:val="auto"/>
          <w:kern w:val="0"/>
          <w:sz w:val="28"/>
          <w:szCs w:val="28"/>
          <w:lang w:val="en-GB"/>
        </w:rPr>
      </w:pPr>
    </w:p>
    <w:p w:rsidR="0071239B" w:rsidRPr="0071239B" w:rsidRDefault="0071239B" w:rsidP="0071239B">
      <w:pPr>
        <w:keepLines w:val="0"/>
        <w:suppressAutoHyphens w:val="0"/>
        <w:spacing w:before="0" w:after="0"/>
        <w:jc w:val="center"/>
        <w:rPr>
          <w:rFonts w:ascii="Arial" w:hAnsi="Arial" w:cs="Arial"/>
          <w:b/>
          <w:color w:val="auto"/>
          <w:kern w:val="0"/>
          <w:sz w:val="28"/>
          <w:szCs w:val="28"/>
          <w:lang w:val="en-GB"/>
        </w:rPr>
      </w:pPr>
    </w:p>
    <w:p w:rsidR="0071239B" w:rsidRPr="0071239B" w:rsidRDefault="0071239B" w:rsidP="0071239B">
      <w:pPr>
        <w:keepLines w:val="0"/>
        <w:suppressAutoHyphens w:val="0"/>
        <w:spacing w:before="0" w:after="0"/>
        <w:jc w:val="center"/>
        <w:rPr>
          <w:rFonts w:ascii="Arial" w:hAnsi="Arial" w:cs="Arial"/>
          <w:b/>
          <w:color w:val="auto"/>
          <w:kern w:val="0"/>
          <w:sz w:val="28"/>
          <w:szCs w:val="28"/>
          <w:lang w:val="en-GB"/>
        </w:rPr>
      </w:pPr>
    </w:p>
    <w:p w:rsidR="0071239B" w:rsidRPr="0071239B" w:rsidRDefault="0071239B" w:rsidP="0071239B">
      <w:pPr>
        <w:keepLines w:val="0"/>
        <w:suppressAutoHyphens w:val="0"/>
        <w:spacing w:before="0" w:after="0"/>
        <w:jc w:val="center"/>
        <w:rPr>
          <w:rFonts w:ascii="Arial" w:hAnsi="Arial" w:cs="Arial"/>
          <w:b/>
          <w:color w:val="auto"/>
          <w:kern w:val="0"/>
          <w:sz w:val="28"/>
          <w:szCs w:val="28"/>
          <w:lang w:val="en-GB"/>
        </w:rPr>
      </w:pPr>
    </w:p>
    <w:p w:rsidR="0071239B" w:rsidRPr="0071239B" w:rsidRDefault="0071239B" w:rsidP="0071239B">
      <w:pPr>
        <w:keepLines w:val="0"/>
        <w:suppressAutoHyphens w:val="0"/>
        <w:spacing w:before="0" w:after="0"/>
        <w:jc w:val="center"/>
        <w:rPr>
          <w:rFonts w:ascii="Arial" w:hAnsi="Arial" w:cs="Arial"/>
          <w:b/>
          <w:color w:val="auto"/>
          <w:kern w:val="0"/>
          <w:sz w:val="28"/>
          <w:szCs w:val="28"/>
          <w:lang w:val="en-GB"/>
        </w:rPr>
      </w:pPr>
    </w:p>
    <w:p w:rsidR="0071239B" w:rsidRPr="0071239B" w:rsidRDefault="0071239B" w:rsidP="0071239B">
      <w:pPr>
        <w:keepLines w:val="0"/>
        <w:suppressAutoHyphens w:val="0"/>
        <w:spacing w:before="0" w:after="0"/>
        <w:jc w:val="center"/>
        <w:rPr>
          <w:rFonts w:ascii="Arial" w:hAnsi="Arial" w:cs="Arial"/>
          <w:b/>
          <w:color w:val="auto"/>
          <w:kern w:val="0"/>
          <w:sz w:val="28"/>
          <w:szCs w:val="28"/>
          <w:lang w:val="en-GB"/>
        </w:rPr>
      </w:pPr>
    </w:p>
    <w:p w:rsidR="0071239B" w:rsidRPr="0071239B" w:rsidRDefault="0071239B" w:rsidP="0071239B">
      <w:pPr>
        <w:keepNext/>
        <w:keepLines w:val="0"/>
        <w:suppressAutoHyphens w:val="0"/>
        <w:spacing w:before="100" w:beforeAutospacing="1" w:after="100" w:afterAutospacing="1"/>
        <w:outlineLvl w:val="0"/>
        <w:rPr>
          <w:rFonts w:ascii="Arial" w:hAnsi="Arial" w:cs="Arial"/>
          <w:b/>
          <w:bCs/>
          <w:color w:val="auto"/>
          <w:kern w:val="0"/>
          <w:sz w:val="24"/>
        </w:rPr>
      </w:pPr>
      <w:bookmarkStart w:id="2" w:name="_Toc409116905"/>
      <w:r w:rsidRPr="0071239B">
        <w:rPr>
          <w:rFonts w:ascii="Arial" w:hAnsi="Arial" w:cs="Arial"/>
          <w:b/>
          <w:bCs/>
          <w:color w:val="auto"/>
          <w:kern w:val="0"/>
          <w:sz w:val="24"/>
        </w:rPr>
        <w:t>Intro</w:t>
      </w:r>
      <w:bookmarkEnd w:id="2"/>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The Internet Marketing world has come a long way. To start an online business and compete in a pool of sharks requires wit, technical advantages and the ability to create and innovate. Thus, marketers are constantly coming up with more and more ways to stay on top of the trends and to dominate their marketplace.</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To quote Richard Koch in his book – The Star Principles©, to build a truly profitable business, your business must have two traits. One, is must be in a fast growing niche. Two, you must be the market leader in your given niche. The same applies for the internet marketing world. We’re going to see some big shifts in marketing and this book will show you how you can dominate your niche using PLR.</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Are you excited yet? You should be.</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Enter the world of Private Label Rights (PLR).</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p>
    <w:p w:rsidR="0071239B" w:rsidRPr="0071239B" w:rsidRDefault="0071239B" w:rsidP="0071239B">
      <w:pPr>
        <w:keepNext/>
        <w:keepLines w:val="0"/>
        <w:suppressAutoHyphens w:val="0"/>
        <w:spacing w:before="100" w:beforeAutospacing="1" w:after="100" w:afterAutospacing="1"/>
        <w:outlineLvl w:val="0"/>
        <w:rPr>
          <w:rFonts w:ascii="Arial" w:hAnsi="Arial" w:cs="Arial"/>
          <w:b/>
          <w:bCs/>
          <w:color w:val="auto"/>
          <w:kern w:val="0"/>
          <w:sz w:val="24"/>
        </w:rPr>
      </w:pPr>
      <w:bookmarkStart w:id="3" w:name="_Toc409116906"/>
      <w:r w:rsidRPr="0071239B">
        <w:rPr>
          <w:rFonts w:ascii="Arial" w:hAnsi="Arial" w:cs="Arial"/>
          <w:b/>
          <w:bCs/>
          <w:color w:val="auto"/>
          <w:kern w:val="0"/>
          <w:sz w:val="24"/>
        </w:rPr>
        <w:t>What is PLR?</w:t>
      </w:r>
      <w:bookmarkEnd w:id="3"/>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 xml:space="preserve">PLR stands for Private Label Rights. For simplicity’s sake we shall refer to it as PLR from now on. </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 xml:space="preserve">In the online business world, a product (usually an e-book, audio or video course) with Private label right means you can take the product, edit the contents and brand </w:t>
      </w:r>
      <w:proofErr w:type="gramStart"/>
      <w:r w:rsidRPr="0071239B">
        <w:rPr>
          <w:rFonts w:ascii="Calibri" w:eastAsia="Calibri" w:hAnsi="Calibri"/>
          <w:color w:val="auto"/>
          <w:kern w:val="0"/>
          <w:sz w:val="22"/>
          <w:szCs w:val="22"/>
        </w:rPr>
        <w:t>yourself</w:t>
      </w:r>
      <w:proofErr w:type="gramEnd"/>
      <w:r w:rsidRPr="0071239B">
        <w:rPr>
          <w:rFonts w:ascii="Calibri" w:eastAsia="Calibri" w:hAnsi="Calibri"/>
          <w:color w:val="auto"/>
          <w:kern w:val="0"/>
          <w:sz w:val="22"/>
          <w:szCs w:val="22"/>
        </w:rPr>
        <w:t xml:space="preserve"> as the author. </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 xml:space="preserve">Which means – you literally OWN the product. You can do almost everything you want with it (subject to the rules set by the person who sold the PLR in the first place). But most of the time, you can do many things with PLR content to build and grow your online business. </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Want to know more? Then head on to the next chapter!</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p>
    <w:p w:rsidR="0071239B" w:rsidRPr="0071239B" w:rsidRDefault="0071239B" w:rsidP="0071239B">
      <w:pPr>
        <w:keepNext/>
        <w:keepLines w:val="0"/>
        <w:suppressAutoHyphens w:val="0"/>
        <w:spacing w:before="100" w:beforeAutospacing="1" w:after="100" w:afterAutospacing="1"/>
        <w:outlineLvl w:val="0"/>
        <w:rPr>
          <w:rFonts w:ascii="Arial" w:hAnsi="Arial" w:cs="Arial"/>
          <w:b/>
          <w:bCs/>
          <w:color w:val="auto"/>
          <w:kern w:val="0"/>
          <w:sz w:val="24"/>
        </w:rPr>
      </w:pPr>
      <w:bookmarkStart w:id="4" w:name="_Toc409116907"/>
      <w:r w:rsidRPr="0071239B">
        <w:rPr>
          <w:rFonts w:ascii="Arial" w:hAnsi="Arial" w:cs="Arial"/>
          <w:b/>
          <w:bCs/>
          <w:color w:val="auto"/>
          <w:kern w:val="0"/>
          <w:sz w:val="24"/>
        </w:rPr>
        <w:t>Origins of PLR</w:t>
      </w:r>
      <w:bookmarkEnd w:id="4"/>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 xml:space="preserve">Picture this scenario – Ever wonder how did all the big chain supermarkets in the world all have their own line of cereal, washing detergent, soap etc.? </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The Truth</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lastRenderedPageBreak/>
        <w:t>Well the fact is</w:t>
      </w:r>
      <w:proofErr w:type="gramStart"/>
      <w:r w:rsidRPr="0071239B">
        <w:rPr>
          <w:rFonts w:ascii="Calibri" w:eastAsia="Calibri" w:hAnsi="Calibri"/>
          <w:color w:val="auto"/>
          <w:kern w:val="0"/>
          <w:sz w:val="22"/>
          <w:szCs w:val="22"/>
        </w:rPr>
        <w:t>,</w:t>
      </w:r>
      <w:proofErr w:type="gramEnd"/>
      <w:r w:rsidRPr="0071239B">
        <w:rPr>
          <w:rFonts w:ascii="Calibri" w:eastAsia="Calibri" w:hAnsi="Calibri"/>
          <w:color w:val="auto"/>
          <w:kern w:val="0"/>
          <w:sz w:val="22"/>
          <w:szCs w:val="22"/>
        </w:rPr>
        <w:t xml:space="preserve"> most of them get theirs from a big main supplier. Once they get their hands on the goods, they then modify the products by adding perfume, coloring, labels and packaging and voila!</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Even back in the day, people knew how to create quality products in the shortest amount of time and make tons of money selling these products.</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This one revolution created a completely new market involving wholesale producers and vendors who sell their products. In the next chapter, we’re going to see how this revolution has evolved and entered the world of online marketing.</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“Branded Brushes”</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p>
    <w:p w:rsidR="0071239B" w:rsidRPr="0071239B" w:rsidRDefault="0071239B" w:rsidP="0071239B">
      <w:pPr>
        <w:keepNext/>
        <w:keepLines w:val="0"/>
        <w:suppressAutoHyphens w:val="0"/>
        <w:spacing w:before="100" w:beforeAutospacing="1" w:after="100" w:afterAutospacing="1"/>
        <w:outlineLvl w:val="0"/>
        <w:rPr>
          <w:rFonts w:ascii="Arial" w:hAnsi="Arial" w:cs="Arial"/>
          <w:b/>
          <w:bCs/>
          <w:color w:val="auto"/>
          <w:kern w:val="0"/>
          <w:sz w:val="24"/>
        </w:rPr>
      </w:pPr>
      <w:bookmarkStart w:id="5" w:name="_Toc409116908"/>
      <w:r w:rsidRPr="0071239B">
        <w:rPr>
          <w:rFonts w:ascii="Arial" w:hAnsi="Arial" w:cs="Arial"/>
          <w:b/>
          <w:bCs/>
          <w:color w:val="auto"/>
          <w:kern w:val="0"/>
          <w:sz w:val="24"/>
        </w:rPr>
        <w:t>Enter Internet Marketing</w:t>
      </w:r>
      <w:bookmarkEnd w:id="5"/>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No, I’m not talking about selling soap online (although you could!) But what if you could do the same as the warehouse soap, but instead with quality content which could be used in websites, blogs or added to your sales arsenal?</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 xml:space="preserve">A New Weapon </w:t>
      </w:r>
      <w:proofErr w:type="gramStart"/>
      <w:r w:rsidRPr="0071239B">
        <w:rPr>
          <w:rFonts w:ascii="Calibri" w:eastAsia="Calibri" w:hAnsi="Calibri"/>
          <w:color w:val="auto"/>
          <w:kern w:val="0"/>
          <w:sz w:val="22"/>
          <w:szCs w:val="22"/>
        </w:rPr>
        <w:t>Of</w:t>
      </w:r>
      <w:proofErr w:type="gramEnd"/>
      <w:r w:rsidRPr="0071239B">
        <w:rPr>
          <w:rFonts w:ascii="Calibri" w:eastAsia="Calibri" w:hAnsi="Calibri"/>
          <w:color w:val="auto"/>
          <w:kern w:val="0"/>
          <w:sz w:val="22"/>
          <w:szCs w:val="22"/>
        </w:rPr>
        <w:t xml:space="preserve"> Mass Destruction</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 xml:space="preserve">Currently, online business owners and marketers put strong focus on drawing traffic, crafting high converting sales pages and building targeted email lists. We see all sorts of “traffic gurus” or “marketing experts” teaching all these methods above. </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 xml:space="preserve">But beneath all this, comes a huge growing and unstoppable force. </w:t>
      </w:r>
      <w:proofErr w:type="gramStart"/>
      <w:r w:rsidRPr="0071239B">
        <w:rPr>
          <w:rFonts w:ascii="Calibri" w:eastAsia="Calibri" w:hAnsi="Calibri"/>
          <w:color w:val="auto"/>
          <w:kern w:val="0"/>
          <w:sz w:val="22"/>
          <w:szCs w:val="22"/>
        </w:rPr>
        <w:t>One that will take the internet marketing world by storm.</w:t>
      </w:r>
      <w:proofErr w:type="gramEnd"/>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Enter Private Label Rights (PLR).</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Similar to how “soaps” were sold to supermarkets, quality online content can now be sold to marketers. Online marketers can now leverage on PLR content to grow and build their business at a rate faster like never before. Best part is</w:t>
      </w:r>
      <w:proofErr w:type="gramStart"/>
      <w:r w:rsidRPr="0071239B">
        <w:rPr>
          <w:rFonts w:ascii="Calibri" w:eastAsia="Calibri" w:hAnsi="Calibri"/>
          <w:color w:val="auto"/>
          <w:kern w:val="0"/>
          <w:sz w:val="22"/>
          <w:szCs w:val="22"/>
        </w:rPr>
        <w:t>,</w:t>
      </w:r>
      <w:proofErr w:type="gramEnd"/>
      <w:r w:rsidRPr="0071239B">
        <w:rPr>
          <w:rFonts w:ascii="Calibri" w:eastAsia="Calibri" w:hAnsi="Calibri"/>
          <w:color w:val="auto"/>
          <w:kern w:val="0"/>
          <w:sz w:val="22"/>
          <w:szCs w:val="22"/>
        </w:rPr>
        <w:t xml:space="preserve"> it works hand in hand with other Internet marketing techniques out there.</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In the next chapter, we’ll look at the benefits of PLR and how it can help your business succeed.</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p>
    <w:p w:rsidR="0071239B" w:rsidRPr="0071239B" w:rsidRDefault="0071239B" w:rsidP="0071239B">
      <w:pPr>
        <w:keepNext/>
        <w:keepLines w:val="0"/>
        <w:suppressAutoHyphens w:val="0"/>
        <w:spacing w:before="100" w:beforeAutospacing="1" w:after="100" w:afterAutospacing="1"/>
        <w:outlineLvl w:val="0"/>
        <w:rPr>
          <w:rFonts w:ascii="Arial" w:hAnsi="Arial" w:cs="Arial"/>
          <w:b/>
          <w:bCs/>
          <w:color w:val="auto"/>
          <w:kern w:val="0"/>
          <w:sz w:val="24"/>
        </w:rPr>
      </w:pPr>
      <w:bookmarkStart w:id="6" w:name="_Toc409116909"/>
      <w:r w:rsidRPr="0071239B">
        <w:rPr>
          <w:rFonts w:ascii="Arial" w:hAnsi="Arial" w:cs="Arial"/>
          <w:b/>
          <w:bCs/>
          <w:color w:val="auto"/>
          <w:kern w:val="0"/>
          <w:sz w:val="24"/>
        </w:rPr>
        <w:lastRenderedPageBreak/>
        <w:t>PLR Benefits</w:t>
      </w:r>
      <w:bookmarkEnd w:id="6"/>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 xml:space="preserve">When you use PLR, you get to tap into a powerful force, which offers many advantages for the savvy marketer and author. </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Benefits</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1) Save money</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If you were to hire a standard ghost writer to write an e-book for you (after you’ve spent hours brainstorming topics), it can cost you an average of $500-$1000 per e-book.</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If you want to write it yourself, you waste a lot of time which could be used more efficiently by marketing your products instead.</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PLR products come ready made for you at affordable prices and you get to save up to 90% of production costs.</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2) Save time</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If you plan to go solo the process of coming up with creative ideas, doing research, writing, and designing your product can take up to months.</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With PLR, you can achieve disproportionate results in a short amount of time. It only takes you a few shorts hours to get a PLR books out into the market and rake in profits for you.</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3) Reduces effort</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The smart marketer works smart instead of working hard. By having PLR products hot from the oven, you don’t need to crack your head to think up and research niches as all the research and keyword finding has been done for you.</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Sit back, relax and let the power of PLR do its work. Quality PLR content has been created by a team of researchers, writers and designers to help you focus on what you do best, marketing the products.</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4) Tap into hot, lucrative niches</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You no longer have to struggle like fish in the sea with the whales anymore.</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PLR content gives you the ability to dominate well researched, obscure niches which have the potential to rake in huge profits for your business.</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p>
    <w:p w:rsidR="0071239B" w:rsidRPr="0071239B" w:rsidRDefault="0071239B" w:rsidP="0071239B">
      <w:pPr>
        <w:keepNext/>
        <w:keepLines w:val="0"/>
        <w:suppressAutoHyphens w:val="0"/>
        <w:spacing w:before="100" w:beforeAutospacing="1" w:after="100" w:afterAutospacing="1"/>
        <w:outlineLvl w:val="0"/>
        <w:rPr>
          <w:rFonts w:ascii="Arial" w:hAnsi="Arial" w:cs="Arial"/>
          <w:b/>
          <w:bCs/>
          <w:color w:val="auto"/>
          <w:kern w:val="0"/>
          <w:sz w:val="24"/>
        </w:rPr>
      </w:pPr>
      <w:bookmarkStart w:id="7" w:name="_Toc409116910"/>
      <w:r w:rsidRPr="0071239B">
        <w:rPr>
          <w:rFonts w:ascii="Arial" w:hAnsi="Arial" w:cs="Arial"/>
          <w:b/>
          <w:bCs/>
          <w:color w:val="auto"/>
          <w:kern w:val="0"/>
          <w:sz w:val="24"/>
        </w:rPr>
        <w:lastRenderedPageBreak/>
        <w:t xml:space="preserve">Rules </w:t>
      </w:r>
      <w:proofErr w:type="gramStart"/>
      <w:r w:rsidRPr="0071239B">
        <w:rPr>
          <w:rFonts w:ascii="Arial" w:hAnsi="Arial" w:cs="Arial"/>
          <w:b/>
          <w:bCs/>
          <w:color w:val="auto"/>
          <w:kern w:val="0"/>
          <w:sz w:val="24"/>
        </w:rPr>
        <w:t>Of</w:t>
      </w:r>
      <w:proofErr w:type="gramEnd"/>
      <w:r w:rsidRPr="0071239B">
        <w:rPr>
          <w:rFonts w:ascii="Arial" w:hAnsi="Arial" w:cs="Arial"/>
          <w:b/>
          <w:bCs/>
          <w:color w:val="auto"/>
          <w:kern w:val="0"/>
          <w:sz w:val="24"/>
        </w:rPr>
        <w:t xml:space="preserve"> PLR</w:t>
      </w:r>
      <w:bookmarkEnd w:id="7"/>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Before we go on to make tons of money through PLR, there a few minor details you must know about. There are many things you can do with PLR to grow your business but there are some things which are strictly forbidden.</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Depending on the source of your PLR, there may be different rules. It is important that you take note of the PLR rules of each source so that you don’t market PLR products unethically.</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That being said, here’s a general guideline to the Do’s and Don’ts of PLR products</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Do’s</w:t>
      </w:r>
    </w:p>
    <w:p w:rsidR="0071239B" w:rsidRPr="0071239B" w:rsidRDefault="0071239B" w:rsidP="0071239B">
      <w:pPr>
        <w:keepLines w:val="0"/>
        <w:numPr>
          <w:ilvl w:val="0"/>
          <w:numId w:val="37"/>
        </w:numPr>
        <w:suppressAutoHyphens w:val="0"/>
        <w:spacing w:before="0" w:after="200" w:line="276" w:lineRule="auto"/>
        <w:contextualSpacing/>
        <w:rPr>
          <w:rFonts w:ascii="Calibri" w:eastAsia="Calibri" w:hAnsi="Calibri"/>
          <w:color w:val="auto"/>
          <w:kern w:val="0"/>
          <w:sz w:val="22"/>
          <w:szCs w:val="22"/>
        </w:rPr>
      </w:pPr>
      <w:r w:rsidRPr="0071239B">
        <w:rPr>
          <w:rFonts w:ascii="Calibri" w:eastAsia="Calibri" w:hAnsi="Calibri"/>
          <w:color w:val="auto"/>
          <w:kern w:val="0"/>
          <w:sz w:val="22"/>
          <w:szCs w:val="22"/>
        </w:rPr>
        <w:t>You can put your own name on the article.</w:t>
      </w:r>
    </w:p>
    <w:p w:rsidR="0071239B" w:rsidRPr="0071239B" w:rsidRDefault="0071239B" w:rsidP="0071239B">
      <w:pPr>
        <w:keepLines w:val="0"/>
        <w:numPr>
          <w:ilvl w:val="0"/>
          <w:numId w:val="37"/>
        </w:numPr>
        <w:suppressAutoHyphens w:val="0"/>
        <w:spacing w:before="0" w:after="200" w:line="276" w:lineRule="auto"/>
        <w:contextualSpacing/>
        <w:rPr>
          <w:rFonts w:ascii="Calibri" w:eastAsia="Calibri" w:hAnsi="Calibri"/>
          <w:color w:val="auto"/>
          <w:kern w:val="0"/>
          <w:sz w:val="22"/>
          <w:szCs w:val="22"/>
        </w:rPr>
      </w:pPr>
      <w:r w:rsidRPr="0071239B">
        <w:rPr>
          <w:rFonts w:ascii="Calibri" w:eastAsia="Calibri" w:hAnsi="Calibri"/>
          <w:color w:val="auto"/>
          <w:kern w:val="0"/>
          <w:sz w:val="22"/>
          <w:szCs w:val="22"/>
        </w:rPr>
        <w:t>You can change (edit/enhance/rewrite) the articles as you wish.</w:t>
      </w:r>
    </w:p>
    <w:p w:rsidR="0071239B" w:rsidRPr="0071239B" w:rsidRDefault="0071239B" w:rsidP="0071239B">
      <w:pPr>
        <w:keepLines w:val="0"/>
        <w:numPr>
          <w:ilvl w:val="0"/>
          <w:numId w:val="37"/>
        </w:numPr>
        <w:suppressAutoHyphens w:val="0"/>
        <w:spacing w:before="0" w:after="200" w:line="276" w:lineRule="auto"/>
        <w:contextualSpacing/>
        <w:rPr>
          <w:rFonts w:ascii="Calibri" w:eastAsia="Calibri" w:hAnsi="Calibri"/>
          <w:color w:val="auto"/>
          <w:kern w:val="0"/>
          <w:sz w:val="22"/>
          <w:szCs w:val="22"/>
        </w:rPr>
      </w:pPr>
      <w:r w:rsidRPr="0071239B">
        <w:rPr>
          <w:rFonts w:ascii="Calibri" w:eastAsia="Calibri" w:hAnsi="Calibri"/>
          <w:color w:val="auto"/>
          <w:kern w:val="0"/>
          <w:sz w:val="22"/>
          <w:szCs w:val="22"/>
        </w:rPr>
        <w:t>You can use these articles on your website or blog.</w:t>
      </w:r>
    </w:p>
    <w:p w:rsidR="0071239B" w:rsidRPr="0071239B" w:rsidRDefault="0071239B" w:rsidP="0071239B">
      <w:pPr>
        <w:keepLines w:val="0"/>
        <w:numPr>
          <w:ilvl w:val="0"/>
          <w:numId w:val="37"/>
        </w:numPr>
        <w:suppressAutoHyphens w:val="0"/>
        <w:spacing w:before="0" w:after="200" w:line="276" w:lineRule="auto"/>
        <w:contextualSpacing/>
        <w:rPr>
          <w:rFonts w:ascii="Calibri" w:eastAsia="Calibri" w:hAnsi="Calibri"/>
          <w:color w:val="auto"/>
          <w:kern w:val="0"/>
          <w:sz w:val="22"/>
          <w:szCs w:val="22"/>
        </w:rPr>
      </w:pPr>
      <w:r w:rsidRPr="0071239B">
        <w:rPr>
          <w:rFonts w:ascii="Calibri" w:eastAsia="Calibri" w:hAnsi="Calibri"/>
          <w:color w:val="auto"/>
          <w:kern w:val="0"/>
          <w:sz w:val="22"/>
          <w:szCs w:val="22"/>
        </w:rPr>
        <w:t>You can use these articles in your newsletter.</w:t>
      </w:r>
    </w:p>
    <w:p w:rsidR="0071239B" w:rsidRPr="0071239B" w:rsidRDefault="0071239B" w:rsidP="0071239B">
      <w:pPr>
        <w:keepLines w:val="0"/>
        <w:numPr>
          <w:ilvl w:val="0"/>
          <w:numId w:val="37"/>
        </w:numPr>
        <w:suppressAutoHyphens w:val="0"/>
        <w:spacing w:before="0" w:after="200" w:line="276" w:lineRule="auto"/>
        <w:contextualSpacing/>
        <w:rPr>
          <w:rFonts w:ascii="Calibri" w:eastAsia="Calibri" w:hAnsi="Calibri"/>
          <w:color w:val="auto"/>
          <w:kern w:val="0"/>
          <w:sz w:val="22"/>
          <w:szCs w:val="22"/>
        </w:rPr>
      </w:pPr>
      <w:r w:rsidRPr="0071239B">
        <w:rPr>
          <w:rFonts w:ascii="Calibri" w:eastAsia="Calibri" w:hAnsi="Calibri"/>
          <w:color w:val="auto"/>
          <w:kern w:val="0"/>
          <w:sz w:val="22"/>
          <w:szCs w:val="22"/>
        </w:rPr>
        <w:t>You can use these articles in your autoresponder.</w:t>
      </w:r>
    </w:p>
    <w:p w:rsidR="0071239B" w:rsidRPr="0071239B" w:rsidRDefault="0071239B" w:rsidP="0071239B">
      <w:pPr>
        <w:keepLines w:val="0"/>
        <w:numPr>
          <w:ilvl w:val="0"/>
          <w:numId w:val="37"/>
        </w:numPr>
        <w:suppressAutoHyphens w:val="0"/>
        <w:spacing w:before="0" w:after="200" w:line="276" w:lineRule="auto"/>
        <w:contextualSpacing/>
        <w:rPr>
          <w:rFonts w:ascii="Calibri" w:eastAsia="Calibri" w:hAnsi="Calibri"/>
          <w:color w:val="auto"/>
          <w:kern w:val="0"/>
          <w:sz w:val="22"/>
          <w:szCs w:val="22"/>
        </w:rPr>
      </w:pPr>
      <w:r w:rsidRPr="0071239B">
        <w:rPr>
          <w:rFonts w:ascii="Calibri" w:eastAsia="Calibri" w:hAnsi="Calibri"/>
          <w:color w:val="auto"/>
          <w:kern w:val="0"/>
          <w:sz w:val="22"/>
          <w:szCs w:val="22"/>
        </w:rPr>
        <w:t>You can use these articles in your membership site.</w:t>
      </w:r>
    </w:p>
    <w:p w:rsidR="0071239B" w:rsidRPr="0071239B" w:rsidRDefault="0071239B" w:rsidP="0071239B">
      <w:pPr>
        <w:keepLines w:val="0"/>
        <w:numPr>
          <w:ilvl w:val="0"/>
          <w:numId w:val="37"/>
        </w:numPr>
        <w:suppressAutoHyphens w:val="0"/>
        <w:spacing w:before="0" w:after="200" w:line="276" w:lineRule="auto"/>
        <w:contextualSpacing/>
        <w:rPr>
          <w:rFonts w:ascii="Calibri" w:eastAsia="Calibri" w:hAnsi="Calibri"/>
          <w:color w:val="auto"/>
          <w:kern w:val="0"/>
          <w:sz w:val="22"/>
          <w:szCs w:val="22"/>
        </w:rPr>
      </w:pPr>
      <w:r w:rsidRPr="0071239B">
        <w:rPr>
          <w:rFonts w:ascii="Calibri" w:eastAsia="Calibri" w:hAnsi="Calibri"/>
          <w:color w:val="auto"/>
          <w:kern w:val="0"/>
          <w:sz w:val="22"/>
          <w:szCs w:val="22"/>
        </w:rPr>
        <w:t>You can use them as a free gift (E-book, E-course)</w:t>
      </w:r>
    </w:p>
    <w:p w:rsidR="0071239B" w:rsidRPr="0071239B" w:rsidRDefault="0071239B" w:rsidP="0071239B">
      <w:pPr>
        <w:keepLines w:val="0"/>
        <w:numPr>
          <w:ilvl w:val="0"/>
          <w:numId w:val="37"/>
        </w:numPr>
        <w:suppressAutoHyphens w:val="0"/>
        <w:spacing w:before="0" w:after="200" w:line="276" w:lineRule="auto"/>
        <w:contextualSpacing/>
        <w:rPr>
          <w:rFonts w:ascii="Calibri" w:eastAsia="Calibri" w:hAnsi="Calibri"/>
          <w:color w:val="auto"/>
          <w:kern w:val="0"/>
          <w:sz w:val="22"/>
          <w:szCs w:val="22"/>
        </w:rPr>
      </w:pPr>
      <w:r w:rsidRPr="0071239B">
        <w:rPr>
          <w:rFonts w:ascii="Calibri" w:eastAsia="Calibri" w:hAnsi="Calibri"/>
          <w:color w:val="auto"/>
          <w:kern w:val="0"/>
          <w:sz w:val="22"/>
          <w:szCs w:val="22"/>
        </w:rPr>
        <w:t>You can use them as a paid product.</w:t>
      </w:r>
    </w:p>
    <w:p w:rsidR="0071239B" w:rsidRPr="0071239B" w:rsidRDefault="0071239B" w:rsidP="0071239B">
      <w:pPr>
        <w:keepLines w:val="0"/>
        <w:numPr>
          <w:ilvl w:val="0"/>
          <w:numId w:val="37"/>
        </w:numPr>
        <w:suppressAutoHyphens w:val="0"/>
        <w:spacing w:before="0" w:after="200" w:line="276" w:lineRule="auto"/>
        <w:contextualSpacing/>
        <w:rPr>
          <w:rFonts w:ascii="Calibri" w:eastAsia="Calibri" w:hAnsi="Calibri"/>
          <w:color w:val="auto"/>
          <w:kern w:val="0"/>
          <w:sz w:val="22"/>
          <w:szCs w:val="22"/>
        </w:rPr>
      </w:pPr>
      <w:r w:rsidRPr="0071239B">
        <w:rPr>
          <w:rFonts w:ascii="Calibri" w:eastAsia="Calibri" w:hAnsi="Calibri"/>
          <w:color w:val="auto"/>
          <w:kern w:val="0"/>
          <w:sz w:val="22"/>
          <w:szCs w:val="22"/>
        </w:rPr>
        <w:t>You can use them as competition prizes</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Don’ts</w:t>
      </w:r>
    </w:p>
    <w:p w:rsidR="0071239B" w:rsidRPr="0071239B" w:rsidRDefault="0071239B" w:rsidP="0071239B">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71239B">
        <w:rPr>
          <w:rFonts w:ascii="Calibri" w:eastAsia="Calibri" w:hAnsi="Calibri"/>
          <w:color w:val="auto"/>
          <w:kern w:val="0"/>
          <w:sz w:val="22"/>
          <w:szCs w:val="22"/>
        </w:rPr>
        <w:t>Use them as a package in another PLR product</w:t>
      </w:r>
    </w:p>
    <w:p w:rsidR="0071239B" w:rsidRPr="0071239B" w:rsidRDefault="0071239B" w:rsidP="0071239B">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71239B">
        <w:rPr>
          <w:rFonts w:ascii="Calibri" w:eastAsia="Calibri" w:hAnsi="Calibri"/>
          <w:color w:val="auto"/>
          <w:kern w:val="0"/>
          <w:sz w:val="22"/>
          <w:szCs w:val="22"/>
        </w:rPr>
        <w:t>Resell them as PLR products</w:t>
      </w:r>
    </w:p>
    <w:p w:rsidR="0071239B" w:rsidRPr="0071239B" w:rsidRDefault="0071239B" w:rsidP="0071239B">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71239B">
        <w:rPr>
          <w:rFonts w:ascii="Calibri" w:eastAsia="Calibri" w:hAnsi="Calibri"/>
          <w:color w:val="auto"/>
          <w:kern w:val="0"/>
          <w:sz w:val="22"/>
          <w:szCs w:val="22"/>
        </w:rPr>
        <w:t>Sell the unedited PLR product at dirt cheap prices</w:t>
      </w:r>
    </w:p>
    <w:p w:rsidR="0071239B" w:rsidRPr="0071239B" w:rsidRDefault="0071239B" w:rsidP="0071239B">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71239B">
        <w:rPr>
          <w:rFonts w:ascii="Calibri" w:eastAsia="Calibri" w:hAnsi="Calibri"/>
          <w:color w:val="auto"/>
          <w:kern w:val="0"/>
          <w:sz w:val="22"/>
          <w:szCs w:val="22"/>
        </w:rPr>
        <w:t>Use them for PLR membership sites</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PLR providers have worked hard and come up with lots of money to give us the best PLR products in the market and the least we can do as ethical marketers is not to take their products and sell them away with Private Label Rights.</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They want us to make the best of the tools and content provided, leverage on them and build ourselves a sustainable, profitable and ethical business.</w:t>
      </w:r>
    </w:p>
    <w:p w:rsidR="0071239B" w:rsidRPr="0071239B" w:rsidRDefault="0071239B" w:rsidP="0071239B">
      <w:pPr>
        <w:keepNext/>
        <w:keepLines w:val="0"/>
        <w:suppressAutoHyphens w:val="0"/>
        <w:spacing w:before="100" w:beforeAutospacing="1" w:after="100" w:afterAutospacing="1"/>
        <w:outlineLvl w:val="0"/>
        <w:rPr>
          <w:rFonts w:ascii="Arial" w:hAnsi="Arial" w:cs="Arial"/>
          <w:b/>
          <w:bCs/>
          <w:color w:val="auto"/>
          <w:kern w:val="0"/>
          <w:sz w:val="24"/>
        </w:rPr>
      </w:pPr>
    </w:p>
    <w:p w:rsidR="0071239B" w:rsidRPr="0071239B" w:rsidRDefault="0071239B" w:rsidP="0071239B">
      <w:pPr>
        <w:keepNext/>
        <w:keepLines w:val="0"/>
        <w:suppressAutoHyphens w:val="0"/>
        <w:spacing w:before="100" w:beforeAutospacing="1" w:after="100" w:afterAutospacing="1"/>
        <w:outlineLvl w:val="0"/>
        <w:rPr>
          <w:rFonts w:ascii="Arial" w:hAnsi="Arial" w:cs="Arial"/>
          <w:b/>
          <w:bCs/>
          <w:color w:val="auto"/>
          <w:kern w:val="0"/>
          <w:sz w:val="24"/>
        </w:rPr>
      </w:pPr>
      <w:bookmarkStart w:id="8" w:name="_Toc409116911"/>
      <w:r w:rsidRPr="0071239B">
        <w:rPr>
          <w:rFonts w:ascii="Arial" w:hAnsi="Arial" w:cs="Arial"/>
          <w:b/>
          <w:bCs/>
          <w:color w:val="auto"/>
          <w:kern w:val="0"/>
          <w:sz w:val="24"/>
        </w:rPr>
        <w:t xml:space="preserve">How </w:t>
      </w:r>
      <w:proofErr w:type="gramStart"/>
      <w:r w:rsidRPr="0071239B">
        <w:rPr>
          <w:rFonts w:ascii="Arial" w:hAnsi="Arial" w:cs="Arial"/>
          <w:b/>
          <w:bCs/>
          <w:color w:val="auto"/>
          <w:kern w:val="0"/>
          <w:sz w:val="24"/>
        </w:rPr>
        <w:t>To</w:t>
      </w:r>
      <w:proofErr w:type="gramEnd"/>
      <w:r w:rsidRPr="0071239B">
        <w:rPr>
          <w:rFonts w:ascii="Arial" w:hAnsi="Arial" w:cs="Arial"/>
          <w:b/>
          <w:bCs/>
          <w:color w:val="auto"/>
          <w:kern w:val="0"/>
          <w:sz w:val="24"/>
        </w:rPr>
        <w:t xml:space="preserve"> Use PLR</w:t>
      </w:r>
      <w:bookmarkEnd w:id="8"/>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 xml:space="preserve">Perhaps the most important question of all is, “How Do I Use PLR </w:t>
      </w:r>
      <w:proofErr w:type="gramStart"/>
      <w:r w:rsidRPr="0071239B">
        <w:rPr>
          <w:rFonts w:ascii="Calibri" w:eastAsia="Calibri" w:hAnsi="Calibri"/>
          <w:color w:val="auto"/>
          <w:kern w:val="0"/>
          <w:sz w:val="22"/>
          <w:szCs w:val="22"/>
        </w:rPr>
        <w:t>To</w:t>
      </w:r>
      <w:proofErr w:type="gramEnd"/>
      <w:r w:rsidRPr="0071239B">
        <w:rPr>
          <w:rFonts w:ascii="Calibri" w:eastAsia="Calibri" w:hAnsi="Calibri"/>
          <w:color w:val="auto"/>
          <w:kern w:val="0"/>
          <w:sz w:val="22"/>
          <w:szCs w:val="22"/>
        </w:rPr>
        <w:t xml:space="preserve"> Grow My Business”?</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lastRenderedPageBreak/>
        <w:t>The goal of PLR is to help you save time, money and effort by having ready to use content at your disposal. Let’s say you got your hand on some PLR e-books. Here are some things you can do with the e-book.</w:t>
      </w:r>
    </w:p>
    <w:p w:rsidR="0071239B" w:rsidRPr="0071239B" w:rsidRDefault="0071239B" w:rsidP="0071239B">
      <w:pPr>
        <w:keepLines w:val="0"/>
        <w:numPr>
          <w:ilvl w:val="0"/>
          <w:numId w:val="42"/>
        </w:numPr>
        <w:suppressAutoHyphens w:val="0"/>
        <w:spacing w:before="0" w:after="200" w:line="276" w:lineRule="auto"/>
        <w:contextualSpacing/>
        <w:rPr>
          <w:rFonts w:ascii="Calibri" w:eastAsia="Calibri" w:hAnsi="Calibri"/>
          <w:color w:val="auto"/>
          <w:kern w:val="0"/>
          <w:sz w:val="22"/>
          <w:szCs w:val="22"/>
        </w:rPr>
      </w:pPr>
      <w:r w:rsidRPr="0071239B">
        <w:rPr>
          <w:rFonts w:ascii="Calibri" w:eastAsia="Calibri" w:hAnsi="Calibri"/>
          <w:color w:val="auto"/>
          <w:kern w:val="0"/>
          <w:sz w:val="22"/>
          <w:szCs w:val="22"/>
        </w:rPr>
        <w:t>You can edit the contents and brand yourself as the author of the book.</w:t>
      </w:r>
    </w:p>
    <w:p w:rsidR="0071239B" w:rsidRPr="0071239B" w:rsidRDefault="0071239B" w:rsidP="0071239B">
      <w:pPr>
        <w:keepLines w:val="0"/>
        <w:numPr>
          <w:ilvl w:val="0"/>
          <w:numId w:val="41"/>
        </w:numPr>
        <w:suppressAutoHyphens w:val="0"/>
        <w:spacing w:before="0" w:after="200" w:line="276" w:lineRule="auto"/>
        <w:contextualSpacing/>
        <w:rPr>
          <w:rFonts w:ascii="Calibri" w:eastAsia="Calibri" w:hAnsi="Calibri"/>
          <w:color w:val="auto"/>
          <w:kern w:val="0"/>
          <w:sz w:val="22"/>
          <w:szCs w:val="22"/>
        </w:rPr>
      </w:pPr>
      <w:r w:rsidRPr="0071239B">
        <w:rPr>
          <w:rFonts w:ascii="Calibri" w:eastAsia="Calibri" w:hAnsi="Calibri"/>
          <w:color w:val="auto"/>
          <w:kern w:val="0"/>
          <w:sz w:val="22"/>
          <w:szCs w:val="22"/>
        </w:rPr>
        <w:t>You can use it as a paid product.</w:t>
      </w:r>
    </w:p>
    <w:p w:rsidR="0071239B" w:rsidRPr="0071239B" w:rsidRDefault="0071239B" w:rsidP="0071239B">
      <w:pPr>
        <w:keepLines w:val="0"/>
        <w:numPr>
          <w:ilvl w:val="0"/>
          <w:numId w:val="41"/>
        </w:numPr>
        <w:suppressAutoHyphens w:val="0"/>
        <w:spacing w:before="0" w:after="200" w:line="276" w:lineRule="auto"/>
        <w:contextualSpacing/>
        <w:rPr>
          <w:rFonts w:ascii="Calibri" w:eastAsia="Calibri" w:hAnsi="Calibri"/>
          <w:color w:val="auto"/>
          <w:kern w:val="0"/>
          <w:sz w:val="22"/>
          <w:szCs w:val="22"/>
        </w:rPr>
      </w:pPr>
      <w:r w:rsidRPr="0071239B">
        <w:rPr>
          <w:rFonts w:ascii="Calibri" w:eastAsia="Calibri" w:hAnsi="Calibri"/>
          <w:color w:val="auto"/>
          <w:kern w:val="0"/>
          <w:sz w:val="22"/>
          <w:szCs w:val="22"/>
        </w:rPr>
        <w:t>You can use it as an opt-in gift for build your subscriber list.</w:t>
      </w:r>
    </w:p>
    <w:p w:rsidR="0071239B" w:rsidRPr="0071239B" w:rsidRDefault="0071239B" w:rsidP="0071239B">
      <w:pPr>
        <w:keepLines w:val="0"/>
        <w:numPr>
          <w:ilvl w:val="0"/>
          <w:numId w:val="41"/>
        </w:numPr>
        <w:suppressAutoHyphens w:val="0"/>
        <w:spacing w:before="0" w:after="200" w:line="276" w:lineRule="auto"/>
        <w:contextualSpacing/>
        <w:rPr>
          <w:rFonts w:ascii="Calibri" w:eastAsia="Calibri" w:hAnsi="Calibri"/>
          <w:color w:val="auto"/>
          <w:kern w:val="0"/>
          <w:sz w:val="22"/>
          <w:szCs w:val="22"/>
        </w:rPr>
      </w:pPr>
      <w:r w:rsidRPr="0071239B">
        <w:rPr>
          <w:rFonts w:ascii="Calibri" w:eastAsia="Calibri" w:hAnsi="Calibri"/>
          <w:color w:val="auto"/>
          <w:kern w:val="0"/>
          <w:sz w:val="22"/>
          <w:szCs w:val="22"/>
        </w:rPr>
        <w:t>You can break down the e-book into individual articles and use them for blog posts or content for your website.</w:t>
      </w:r>
    </w:p>
    <w:p w:rsidR="0071239B" w:rsidRPr="0071239B" w:rsidRDefault="0071239B" w:rsidP="0071239B">
      <w:pPr>
        <w:keepLines w:val="0"/>
        <w:numPr>
          <w:ilvl w:val="0"/>
          <w:numId w:val="40"/>
        </w:numPr>
        <w:suppressAutoHyphens w:val="0"/>
        <w:spacing w:before="0" w:after="200" w:line="276" w:lineRule="auto"/>
        <w:contextualSpacing/>
        <w:rPr>
          <w:rFonts w:ascii="Calibri" w:eastAsia="Calibri" w:hAnsi="Calibri"/>
          <w:color w:val="auto"/>
          <w:kern w:val="0"/>
          <w:sz w:val="22"/>
          <w:szCs w:val="22"/>
        </w:rPr>
      </w:pPr>
      <w:r w:rsidRPr="0071239B">
        <w:rPr>
          <w:rFonts w:ascii="Calibri" w:eastAsia="Calibri" w:hAnsi="Calibri"/>
          <w:color w:val="auto"/>
          <w:kern w:val="0"/>
          <w:sz w:val="22"/>
          <w:szCs w:val="22"/>
        </w:rPr>
        <w:t>You can submit the articles to article directories to draw traffic to your website</w:t>
      </w:r>
    </w:p>
    <w:p w:rsidR="0071239B" w:rsidRPr="0071239B" w:rsidRDefault="0071239B" w:rsidP="0071239B">
      <w:pPr>
        <w:keepLines w:val="0"/>
        <w:numPr>
          <w:ilvl w:val="0"/>
          <w:numId w:val="39"/>
        </w:numPr>
        <w:suppressAutoHyphens w:val="0"/>
        <w:spacing w:before="0" w:after="200" w:line="276" w:lineRule="auto"/>
        <w:contextualSpacing/>
        <w:rPr>
          <w:rFonts w:ascii="Calibri" w:eastAsia="Calibri" w:hAnsi="Calibri"/>
          <w:color w:val="auto"/>
          <w:kern w:val="0"/>
          <w:sz w:val="22"/>
          <w:szCs w:val="22"/>
        </w:rPr>
      </w:pPr>
      <w:r w:rsidRPr="0071239B">
        <w:rPr>
          <w:rFonts w:ascii="Calibri" w:eastAsia="Calibri" w:hAnsi="Calibri"/>
          <w:color w:val="auto"/>
          <w:kern w:val="0"/>
          <w:sz w:val="22"/>
          <w:szCs w:val="22"/>
        </w:rPr>
        <w:t>You can use the articles as guest posts on other people’s websites to draw traffic to your website</w:t>
      </w:r>
    </w:p>
    <w:p w:rsidR="0071239B" w:rsidRPr="0071239B" w:rsidRDefault="0071239B" w:rsidP="0071239B">
      <w:pPr>
        <w:keepLines w:val="0"/>
        <w:numPr>
          <w:ilvl w:val="0"/>
          <w:numId w:val="39"/>
        </w:numPr>
        <w:suppressAutoHyphens w:val="0"/>
        <w:spacing w:before="0" w:after="200" w:line="276" w:lineRule="auto"/>
        <w:contextualSpacing/>
        <w:rPr>
          <w:rFonts w:ascii="Calibri" w:eastAsia="Calibri" w:hAnsi="Calibri"/>
          <w:color w:val="auto"/>
          <w:kern w:val="0"/>
          <w:sz w:val="22"/>
          <w:szCs w:val="22"/>
        </w:rPr>
      </w:pPr>
      <w:r w:rsidRPr="0071239B">
        <w:rPr>
          <w:rFonts w:ascii="Calibri" w:eastAsia="Calibri" w:hAnsi="Calibri"/>
          <w:color w:val="auto"/>
          <w:kern w:val="0"/>
          <w:sz w:val="22"/>
          <w:szCs w:val="22"/>
        </w:rPr>
        <w:t>You can use the e-book as a viral marketing report and share it with your subscribers</w:t>
      </w:r>
    </w:p>
    <w:p w:rsidR="0071239B" w:rsidRPr="0071239B" w:rsidRDefault="0071239B" w:rsidP="0071239B">
      <w:pPr>
        <w:keepLines w:val="0"/>
        <w:numPr>
          <w:ilvl w:val="0"/>
          <w:numId w:val="39"/>
        </w:numPr>
        <w:suppressAutoHyphens w:val="0"/>
        <w:spacing w:before="0" w:after="200" w:line="276" w:lineRule="auto"/>
        <w:contextualSpacing/>
        <w:rPr>
          <w:rFonts w:ascii="Calibri" w:eastAsia="Calibri" w:hAnsi="Calibri"/>
          <w:color w:val="auto"/>
          <w:kern w:val="0"/>
          <w:sz w:val="22"/>
          <w:szCs w:val="22"/>
        </w:rPr>
      </w:pPr>
      <w:r w:rsidRPr="0071239B">
        <w:rPr>
          <w:rFonts w:ascii="Calibri" w:eastAsia="Calibri" w:hAnsi="Calibri"/>
          <w:color w:val="auto"/>
          <w:kern w:val="0"/>
          <w:sz w:val="22"/>
          <w:szCs w:val="22"/>
        </w:rPr>
        <w:t>You can use it as content for your membership site (except PLR membership sites)</w:t>
      </w:r>
    </w:p>
    <w:p w:rsidR="0071239B" w:rsidRPr="0071239B" w:rsidRDefault="0071239B" w:rsidP="0071239B">
      <w:pPr>
        <w:keepLines w:val="0"/>
        <w:numPr>
          <w:ilvl w:val="0"/>
          <w:numId w:val="39"/>
        </w:numPr>
        <w:suppressAutoHyphens w:val="0"/>
        <w:spacing w:before="0" w:after="200" w:line="276" w:lineRule="auto"/>
        <w:contextualSpacing/>
        <w:rPr>
          <w:rFonts w:ascii="Calibri" w:eastAsia="Calibri" w:hAnsi="Calibri"/>
          <w:color w:val="auto"/>
          <w:kern w:val="0"/>
          <w:sz w:val="22"/>
          <w:szCs w:val="22"/>
        </w:rPr>
      </w:pPr>
      <w:r w:rsidRPr="0071239B">
        <w:rPr>
          <w:rFonts w:ascii="Calibri" w:eastAsia="Calibri" w:hAnsi="Calibri"/>
          <w:color w:val="auto"/>
          <w:kern w:val="0"/>
          <w:sz w:val="22"/>
          <w:szCs w:val="22"/>
        </w:rPr>
        <w:t>You can load the articles as content into your email autoresponder</w:t>
      </w:r>
    </w:p>
    <w:p w:rsidR="0071239B" w:rsidRPr="0071239B" w:rsidRDefault="0071239B" w:rsidP="0071239B">
      <w:pPr>
        <w:keepLines w:val="0"/>
        <w:numPr>
          <w:ilvl w:val="0"/>
          <w:numId w:val="39"/>
        </w:numPr>
        <w:suppressAutoHyphens w:val="0"/>
        <w:spacing w:before="0" w:after="200" w:line="276" w:lineRule="auto"/>
        <w:contextualSpacing/>
        <w:rPr>
          <w:rFonts w:ascii="Calibri" w:eastAsia="Calibri" w:hAnsi="Calibri"/>
          <w:color w:val="auto"/>
          <w:kern w:val="0"/>
          <w:sz w:val="22"/>
          <w:szCs w:val="22"/>
        </w:rPr>
      </w:pPr>
      <w:r w:rsidRPr="0071239B">
        <w:rPr>
          <w:rFonts w:ascii="Calibri" w:eastAsia="Calibri" w:hAnsi="Calibri"/>
          <w:color w:val="auto"/>
          <w:kern w:val="0"/>
          <w:sz w:val="22"/>
          <w:szCs w:val="22"/>
        </w:rPr>
        <w:t>You can turn the book into an e-course or newsletter</w:t>
      </w:r>
    </w:p>
    <w:p w:rsidR="0071239B" w:rsidRPr="0071239B" w:rsidRDefault="0071239B" w:rsidP="0071239B">
      <w:pPr>
        <w:keepLines w:val="0"/>
        <w:numPr>
          <w:ilvl w:val="0"/>
          <w:numId w:val="39"/>
        </w:numPr>
        <w:suppressAutoHyphens w:val="0"/>
        <w:spacing w:before="0" w:after="200" w:line="276" w:lineRule="auto"/>
        <w:contextualSpacing/>
        <w:rPr>
          <w:rFonts w:ascii="Calibri" w:eastAsia="Calibri" w:hAnsi="Calibri"/>
          <w:color w:val="auto"/>
          <w:kern w:val="0"/>
          <w:sz w:val="22"/>
          <w:szCs w:val="22"/>
        </w:rPr>
      </w:pPr>
      <w:r w:rsidRPr="0071239B">
        <w:rPr>
          <w:rFonts w:ascii="Calibri" w:eastAsia="Calibri" w:hAnsi="Calibri"/>
          <w:color w:val="auto"/>
          <w:kern w:val="0"/>
          <w:sz w:val="22"/>
          <w:szCs w:val="22"/>
        </w:rPr>
        <w:t>You can change the e-book into audio mp3 format or video format</w:t>
      </w:r>
    </w:p>
    <w:p w:rsidR="0071239B" w:rsidRPr="0071239B" w:rsidRDefault="0071239B" w:rsidP="0071239B">
      <w:pPr>
        <w:keepLines w:val="0"/>
        <w:numPr>
          <w:ilvl w:val="0"/>
          <w:numId w:val="39"/>
        </w:numPr>
        <w:suppressAutoHyphens w:val="0"/>
        <w:spacing w:before="0" w:after="200" w:line="276" w:lineRule="auto"/>
        <w:contextualSpacing/>
        <w:rPr>
          <w:rFonts w:ascii="Calibri" w:eastAsia="Calibri" w:hAnsi="Calibri"/>
          <w:color w:val="auto"/>
          <w:kern w:val="0"/>
          <w:sz w:val="22"/>
          <w:szCs w:val="22"/>
        </w:rPr>
      </w:pPr>
      <w:r w:rsidRPr="0071239B">
        <w:rPr>
          <w:rFonts w:ascii="Calibri" w:eastAsia="Calibri" w:hAnsi="Calibri"/>
          <w:color w:val="auto"/>
          <w:kern w:val="0"/>
          <w:sz w:val="22"/>
          <w:szCs w:val="22"/>
        </w:rPr>
        <w:t>You can create viral videos using the content and post them on video sharing websites</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By leveraging on PLR, you get to create products, market your products and draw traffic to your website with ease. You end up saving tons of time, effort and money on brainstorming and creating products all by yourself. Most importantly, you get to achieve more by doing less.</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Become the next guru</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 xml:space="preserve">You get to establish your name as an expert in your niche and get the edge over your competitors by using the PLR content in your arsenal. Your competitors will be baffled by how you get to churn tons and tons of quality content on your website in ridiculous time frames. Everyone will see you as an expert and you will have </w:t>
      </w:r>
      <w:proofErr w:type="gramStart"/>
      <w:r w:rsidRPr="0071239B">
        <w:rPr>
          <w:rFonts w:ascii="Calibri" w:eastAsia="Calibri" w:hAnsi="Calibri"/>
          <w:color w:val="auto"/>
          <w:kern w:val="0"/>
          <w:sz w:val="22"/>
          <w:szCs w:val="22"/>
        </w:rPr>
        <w:t>get</w:t>
      </w:r>
      <w:proofErr w:type="gramEnd"/>
      <w:r w:rsidRPr="0071239B">
        <w:rPr>
          <w:rFonts w:ascii="Calibri" w:eastAsia="Calibri" w:hAnsi="Calibri"/>
          <w:color w:val="auto"/>
          <w:kern w:val="0"/>
          <w:sz w:val="22"/>
          <w:szCs w:val="22"/>
        </w:rPr>
        <w:t xml:space="preserve"> a lion’s share of the profit.</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In summary, here’s what PLR can do for your business:</w:t>
      </w:r>
    </w:p>
    <w:p w:rsidR="0071239B" w:rsidRPr="0071239B" w:rsidRDefault="0071239B" w:rsidP="0071239B">
      <w:pPr>
        <w:keepLines w:val="0"/>
        <w:numPr>
          <w:ilvl w:val="0"/>
          <w:numId w:val="38"/>
        </w:numPr>
        <w:suppressAutoHyphens w:val="0"/>
        <w:spacing w:before="0" w:after="200" w:line="276" w:lineRule="auto"/>
        <w:contextualSpacing/>
        <w:rPr>
          <w:rFonts w:ascii="Calibri" w:eastAsia="Calibri" w:hAnsi="Calibri"/>
          <w:color w:val="auto"/>
          <w:kern w:val="0"/>
          <w:sz w:val="22"/>
          <w:szCs w:val="22"/>
        </w:rPr>
      </w:pPr>
      <w:r w:rsidRPr="0071239B">
        <w:rPr>
          <w:rFonts w:ascii="Calibri" w:eastAsia="Calibri" w:hAnsi="Calibri"/>
          <w:color w:val="auto"/>
          <w:kern w:val="0"/>
          <w:sz w:val="22"/>
          <w:szCs w:val="22"/>
        </w:rPr>
        <w:t>Create tons of free and paid products</w:t>
      </w:r>
    </w:p>
    <w:p w:rsidR="0071239B" w:rsidRPr="0071239B" w:rsidRDefault="0071239B" w:rsidP="0071239B">
      <w:pPr>
        <w:keepLines w:val="0"/>
        <w:numPr>
          <w:ilvl w:val="0"/>
          <w:numId w:val="38"/>
        </w:numPr>
        <w:suppressAutoHyphens w:val="0"/>
        <w:spacing w:before="0" w:after="200" w:line="276" w:lineRule="auto"/>
        <w:contextualSpacing/>
        <w:rPr>
          <w:rFonts w:ascii="Calibri" w:eastAsia="Calibri" w:hAnsi="Calibri"/>
          <w:color w:val="auto"/>
          <w:kern w:val="0"/>
          <w:sz w:val="22"/>
          <w:szCs w:val="22"/>
        </w:rPr>
      </w:pPr>
      <w:r w:rsidRPr="0071239B">
        <w:rPr>
          <w:rFonts w:ascii="Calibri" w:eastAsia="Calibri" w:hAnsi="Calibri"/>
          <w:color w:val="auto"/>
          <w:kern w:val="0"/>
          <w:sz w:val="22"/>
          <w:szCs w:val="22"/>
        </w:rPr>
        <w:t>Draw massive traffic to your website</w:t>
      </w:r>
    </w:p>
    <w:p w:rsidR="0071239B" w:rsidRPr="0071239B" w:rsidRDefault="0071239B" w:rsidP="0071239B">
      <w:pPr>
        <w:keepLines w:val="0"/>
        <w:numPr>
          <w:ilvl w:val="0"/>
          <w:numId w:val="38"/>
        </w:numPr>
        <w:suppressAutoHyphens w:val="0"/>
        <w:spacing w:before="0" w:after="200" w:line="276" w:lineRule="auto"/>
        <w:contextualSpacing/>
        <w:rPr>
          <w:rFonts w:ascii="Calibri" w:eastAsia="Calibri" w:hAnsi="Calibri"/>
          <w:color w:val="auto"/>
          <w:kern w:val="0"/>
          <w:sz w:val="22"/>
          <w:szCs w:val="22"/>
        </w:rPr>
      </w:pPr>
      <w:r w:rsidRPr="0071239B">
        <w:rPr>
          <w:rFonts w:ascii="Calibri" w:eastAsia="Calibri" w:hAnsi="Calibri"/>
          <w:color w:val="auto"/>
          <w:kern w:val="0"/>
          <w:sz w:val="22"/>
          <w:szCs w:val="22"/>
        </w:rPr>
        <w:t>Create tons of useful value and content for your followers</w:t>
      </w:r>
    </w:p>
    <w:p w:rsidR="0071239B" w:rsidRPr="0071239B" w:rsidRDefault="0071239B" w:rsidP="0071239B">
      <w:pPr>
        <w:keepLines w:val="0"/>
        <w:numPr>
          <w:ilvl w:val="0"/>
          <w:numId w:val="38"/>
        </w:numPr>
        <w:suppressAutoHyphens w:val="0"/>
        <w:spacing w:before="0" w:after="200" w:line="276" w:lineRule="auto"/>
        <w:contextualSpacing/>
        <w:rPr>
          <w:rFonts w:ascii="Calibri" w:eastAsia="Calibri" w:hAnsi="Calibri"/>
          <w:color w:val="auto"/>
          <w:kern w:val="0"/>
          <w:sz w:val="22"/>
          <w:szCs w:val="22"/>
        </w:rPr>
      </w:pPr>
      <w:r w:rsidRPr="0071239B">
        <w:rPr>
          <w:rFonts w:ascii="Calibri" w:eastAsia="Calibri" w:hAnsi="Calibri"/>
          <w:color w:val="auto"/>
          <w:kern w:val="0"/>
          <w:sz w:val="22"/>
          <w:szCs w:val="22"/>
        </w:rPr>
        <w:t>Brand yourself as an expert in your niche</w:t>
      </w:r>
    </w:p>
    <w:p w:rsidR="0071239B" w:rsidRPr="0071239B" w:rsidRDefault="0071239B" w:rsidP="0071239B">
      <w:pPr>
        <w:keepLines w:val="0"/>
        <w:numPr>
          <w:ilvl w:val="0"/>
          <w:numId w:val="38"/>
        </w:numPr>
        <w:suppressAutoHyphens w:val="0"/>
        <w:spacing w:before="0" w:after="200" w:line="276" w:lineRule="auto"/>
        <w:contextualSpacing/>
        <w:rPr>
          <w:rFonts w:ascii="Calibri" w:eastAsia="Calibri" w:hAnsi="Calibri"/>
          <w:color w:val="auto"/>
          <w:kern w:val="0"/>
          <w:sz w:val="22"/>
          <w:szCs w:val="22"/>
        </w:rPr>
      </w:pPr>
      <w:r w:rsidRPr="0071239B">
        <w:rPr>
          <w:rFonts w:ascii="Calibri" w:eastAsia="Calibri" w:hAnsi="Calibri"/>
          <w:color w:val="auto"/>
          <w:kern w:val="0"/>
          <w:sz w:val="22"/>
          <w:szCs w:val="22"/>
        </w:rPr>
        <w:t>Help you make tons of profit in a short amount of time</w:t>
      </w:r>
    </w:p>
    <w:p w:rsidR="0071239B" w:rsidRPr="0071239B" w:rsidRDefault="0071239B" w:rsidP="0071239B">
      <w:pPr>
        <w:keepLines w:val="0"/>
        <w:numPr>
          <w:ilvl w:val="0"/>
          <w:numId w:val="38"/>
        </w:numPr>
        <w:suppressAutoHyphens w:val="0"/>
        <w:spacing w:before="0" w:after="200" w:line="276" w:lineRule="auto"/>
        <w:contextualSpacing/>
        <w:rPr>
          <w:rFonts w:ascii="Calibri" w:eastAsia="Calibri" w:hAnsi="Calibri"/>
          <w:color w:val="auto"/>
          <w:kern w:val="0"/>
          <w:sz w:val="22"/>
          <w:szCs w:val="22"/>
        </w:rPr>
      </w:pPr>
    </w:p>
    <w:p w:rsidR="0071239B" w:rsidRPr="0071239B" w:rsidRDefault="0071239B" w:rsidP="0071239B">
      <w:pPr>
        <w:keepNext/>
        <w:keepLines w:val="0"/>
        <w:suppressAutoHyphens w:val="0"/>
        <w:spacing w:before="100" w:beforeAutospacing="1" w:after="100" w:afterAutospacing="1"/>
        <w:outlineLvl w:val="0"/>
        <w:rPr>
          <w:rFonts w:ascii="Arial" w:hAnsi="Arial" w:cs="Arial"/>
          <w:b/>
          <w:bCs/>
          <w:color w:val="auto"/>
          <w:kern w:val="0"/>
          <w:sz w:val="24"/>
        </w:rPr>
      </w:pPr>
      <w:bookmarkStart w:id="9" w:name="_Toc409116912"/>
      <w:r w:rsidRPr="0071239B">
        <w:rPr>
          <w:rFonts w:ascii="Arial" w:hAnsi="Arial" w:cs="Arial"/>
          <w:b/>
          <w:bCs/>
          <w:color w:val="auto"/>
          <w:kern w:val="0"/>
          <w:sz w:val="24"/>
        </w:rPr>
        <w:lastRenderedPageBreak/>
        <w:t xml:space="preserve">Power </w:t>
      </w:r>
      <w:proofErr w:type="gramStart"/>
      <w:r w:rsidRPr="0071239B">
        <w:rPr>
          <w:rFonts w:ascii="Arial" w:hAnsi="Arial" w:cs="Arial"/>
          <w:b/>
          <w:bCs/>
          <w:color w:val="auto"/>
          <w:kern w:val="0"/>
          <w:sz w:val="24"/>
        </w:rPr>
        <w:t>Of</w:t>
      </w:r>
      <w:proofErr w:type="gramEnd"/>
      <w:r w:rsidRPr="0071239B">
        <w:rPr>
          <w:rFonts w:ascii="Arial" w:hAnsi="Arial" w:cs="Arial"/>
          <w:b/>
          <w:bCs/>
          <w:color w:val="auto"/>
          <w:kern w:val="0"/>
          <w:sz w:val="24"/>
        </w:rPr>
        <w:t xml:space="preserve"> Leverage</w:t>
      </w:r>
      <w:bookmarkEnd w:id="9"/>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Leverage is the most powerful force in the universe (for productivity that is). We all have 24 hours in a day. By leveraging, we can do 10-15 times more than we can do ourselves in a normal day.</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Big companies leverage on their staff to create huge turnovers. For the smaller home entrepreneur, you can either hire staff (ghost writers, virtual assistants) or you could go the easy way, which is to leverage on PLR products.</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As mentioned in the earlier chapters, PLR products jump start your business by giving you ready to edit and use paid products, marketing content and bulky articles to establish your business.</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Example of Leverage</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Here’s an example, as a business owner, you can use PLR packages to build your own ready to go membership site. Let’s say you have some debt reduction niche PLR and want to start a debt reduction membership site. You can allow basic membership to the site for free and give away a few e-books to entice customers to join. You use the PLR articles for weekly content and also give customers and option to “upgrade” their membership to a paid version and give them access to an “exclusive debt reduction video course”. You can also give viral debt reduction e-books to your members so that they can invite more customers to your membership site.</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Now, all these seem like a monumental task. But if you use PLR, you can do all of that in a fraction of the time and build yourself a sustainable, profitable membership site business.</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 xml:space="preserve"> It’s as easy as A-B-C!</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Time, is your most important asset. The more time you create for yourself, the more results and hence, profit you can generate. PLR gives you the power to create more time for yourself and your loved ones. Use this power!</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p>
    <w:p w:rsidR="0071239B" w:rsidRPr="0071239B" w:rsidRDefault="0071239B" w:rsidP="0071239B">
      <w:pPr>
        <w:keepNext/>
        <w:keepLines w:val="0"/>
        <w:suppressAutoHyphens w:val="0"/>
        <w:spacing w:before="100" w:beforeAutospacing="1" w:after="100" w:afterAutospacing="1"/>
        <w:outlineLvl w:val="0"/>
        <w:rPr>
          <w:rFonts w:ascii="Arial" w:hAnsi="Arial" w:cs="Arial"/>
          <w:b/>
          <w:bCs/>
          <w:color w:val="auto"/>
          <w:kern w:val="0"/>
          <w:sz w:val="24"/>
        </w:rPr>
      </w:pPr>
      <w:bookmarkStart w:id="10" w:name="_Toc409116913"/>
      <w:r w:rsidRPr="0071239B">
        <w:rPr>
          <w:rFonts w:ascii="Arial" w:hAnsi="Arial" w:cs="Arial"/>
          <w:b/>
          <w:bCs/>
          <w:color w:val="auto"/>
          <w:kern w:val="0"/>
          <w:sz w:val="24"/>
        </w:rPr>
        <w:t xml:space="preserve">Common Mistakes </w:t>
      </w:r>
      <w:proofErr w:type="gramStart"/>
      <w:r w:rsidRPr="0071239B">
        <w:rPr>
          <w:rFonts w:ascii="Arial" w:hAnsi="Arial" w:cs="Arial"/>
          <w:b/>
          <w:bCs/>
          <w:color w:val="auto"/>
          <w:kern w:val="0"/>
          <w:sz w:val="24"/>
        </w:rPr>
        <w:t>Of</w:t>
      </w:r>
      <w:proofErr w:type="gramEnd"/>
      <w:r w:rsidRPr="0071239B">
        <w:rPr>
          <w:rFonts w:ascii="Arial" w:hAnsi="Arial" w:cs="Arial"/>
          <w:b/>
          <w:bCs/>
          <w:color w:val="auto"/>
          <w:kern w:val="0"/>
          <w:sz w:val="24"/>
        </w:rPr>
        <w:t xml:space="preserve"> PLR Buyers</w:t>
      </w:r>
      <w:bookmarkEnd w:id="10"/>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When used correctly, PLR has the potential to help your business soar to new heights regardless of whether you are a beginner or an expert. In this chapter, we will look into some of the common mistakes of people who buy PLR and how can we avoid them.</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Shopper’s Syndrome</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 xml:space="preserve">The first and most common mistake is shopper’s syndrome. I’m sure almost everyone has had this experience before. You get “sold” onto the next big “shiny object” thinking that it will be the </w:t>
      </w:r>
      <w:r w:rsidRPr="0071239B">
        <w:rPr>
          <w:rFonts w:ascii="Calibri" w:eastAsia="Calibri" w:hAnsi="Calibri"/>
          <w:color w:val="auto"/>
          <w:kern w:val="0"/>
          <w:sz w:val="22"/>
          <w:szCs w:val="22"/>
        </w:rPr>
        <w:lastRenderedPageBreak/>
        <w:t xml:space="preserve">solution to your financial woes. However, once you get your hand on the products, it ends up collecting dust in the hard drive. </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The biggest mistake among PLR buyers is not taking action after acquiring PLR products. There’s logically no reason why you shouldn’t take use these products and build yourself a hefty income since there’s so much benefits with PLR. You can have the best products in the world but if you don’t take action, you won’t have anything to show for.</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 xml:space="preserve">Not Editing </w:t>
      </w:r>
      <w:proofErr w:type="gramStart"/>
      <w:r w:rsidRPr="0071239B">
        <w:rPr>
          <w:rFonts w:ascii="Calibri" w:eastAsia="Calibri" w:hAnsi="Calibri"/>
          <w:color w:val="auto"/>
          <w:kern w:val="0"/>
          <w:sz w:val="22"/>
          <w:szCs w:val="22"/>
        </w:rPr>
        <w:t>The</w:t>
      </w:r>
      <w:proofErr w:type="gramEnd"/>
      <w:r w:rsidRPr="0071239B">
        <w:rPr>
          <w:rFonts w:ascii="Calibri" w:eastAsia="Calibri" w:hAnsi="Calibri"/>
          <w:color w:val="auto"/>
          <w:kern w:val="0"/>
          <w:sz w:val="22"/>
          <w:szCs w:val="22"/>
        </w:rPr>
        <w:t xml:space="preserve"> Products</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 xml:space="preserve">Another huge mistake people often make is not editing the PLR products. You see, when you don’t edit the PLR and use it as it </w:t>
      </w:r>
      <w:proofErr w:type="gramStart"/>
      <w:r w:rsidRPr="0071239B">
        <w:rPr>
          <w:rFonts w:ascii="Calibri" w:eastAsia="Calibri" w:hAnsi="Calibri"/>
          <w:color w:val="auto"/>
          <w:kern w:val="0"/>
          <w:sz w:val="22"/>
          <w:szCs w:val="22"/>
        </w:rPr>
        <w:t>is,</w:t>
      </w:r>
      <w:proofErr w:type="gramEnd"/>
      <w:r w:rsidRPr="0071239B">
        <w:rPr>
          <w:rFonts w:ascii="Calibri" w:eastAsia="Calibri" w:hAnsi="Calibri"/>
          <w:color w:val="auto"/>
          <w:kern w:val="0"/>
          <w:sz w:val="22"/>
          <w:szCs w:val="22"/>
        </w:rPr>
        <w:t xml:space="preserve"> you miss out the opportunity on adding your own personal flair to the content, which is one thing followers look for. Internet marketing guru Frank Kern has his own personal “flair” to his marketing and since you already have products at your disposal, you should add your own style and personality to it.</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In addition, if you use the raw articles as content for your blogs and website without editing it, Google will sometimes pick up duplicate content through the search engine and this will affect your search engine ranking. Always make it a point to rephrase your content, add your personal style and voila! You will have a solid, high quality articles.</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 xml:space="preserve">Doubt </w:t>
      </w:r>
      <w:proofErr w:type="gramStart"/>
      <w:r w:rsidRPr="0071239B">
        <w:rPr>
          <w:rFonts w:ascii="Calibri" w:eastAsia="Calibri" w:hAnsi="Calibri"/>
          <w:color w:val="auto"/>
          <w:kern w:val="0"/>
          <w:sz w:val="22"/>
          <w:szCs w:val="22"/>
        </w:rPr>
        <w:t>The</w:t>
      </w:r>
      <w:proofErr w:type="gramEnd"/>
      <w:r w:rsidRPr="0071239B">
        <w:rPr>
          <w:rFonts w:ascii="Calibri" w:eastAsia="Calibri" w:hAnsi="Calibri"/>
          <w:color w:val="auto"/>
          <w:kern w:val="0"/>
          <w:sz w:val="22"/>
          <w:szCs w:val="22"/>
        </w:rPr>
        <w:t xml:space="preserve"> Quality Of PLR</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You may think that PLR products are of lesser quality than paid products because it has been produced for the masses. Well, let me ask you, does this stop you from using big chain supermarket shampoos and detergent? Guess not.</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The truth is, PLR products were created by a team of professional niche researchers, designers and writers to provide you with good quality niche content. The quality of the PLR products are as good as any e-book you see on the net. The question is rather, what do you choose to do with the PLR now that you have it?</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p>
    <w:p w:rsidR="0071239B" w:rsidRPr="0071239B" w:rsidRDefault="0071239B" w:rsidP="0071239B">
      <w:pPr>
        <w:keepNext/>
        <w:keepLines w:val="0"/>
        <w:suppressAutoHyphens w:val="0"/>
        <w:spacing w:before="100" w:beforeAutospacing="1" w:after="100" w:afterAutospacing="1"/>
        <w:outlineLvl w:val="0"/>
        <w:rPr>
          <w:rFonts w:ascii="Arial" w:hAnsi="Arial" w:cs="Arial"/>
          <w:b/>
          <w:bCs/>
          <w:color w:val="auto"/>
          <w:kern w:val="0"/>
          <w:sz w:val="24"/>
        </w:rPr>
      </w:pPr>
      <w:bookmarkStart w:id="11" w:name="_Toc409116914"/>
      <w:r w:rsidRPr="0071239B">
        <w:rPr>
          <w:rFonts w:ascii="Arial" w:hAnsi="Arial" w:cs="Arial"/>
          <w:b/>
          <w:bCs/>
          <w:color w:val="auto"/>
          <w:kern w:val="0"/>
          <w:sz w:val="24"/>
        </w:rPr>
        <w:t>Final Words</w:t>
      </w:r>
      <w:bookmarkEnd w:id="11"/>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PLR products provide a brand new way to build a successful business by helping you leverage on its content to achieve more in less amount of time. With PLR products at your disposal, you can now take on the giants of Internet Marketing or any other niche and become the market leader in your niche.</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lastRenderedPageBreak/>
        <w:t>PLR has opened up many new avenues for innovation and creation in the field of marketing. The challenge would be to see who will use this new power to create an unstoppable marketing force which will take the world by storm.</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r w:rsidRPr="0071239B">
        <w:rPr>
          <w:rFonts w:ascii="Calibri" w:eastAsia="Calibri" w:hAnsi="Calibri"/>
          <w:color w:val="auto"/>
          <w:kern w:val="0"/>
          <w:sz w:val="22"/>
          <w:szCs w:val="22"/>
        </w:rPr>
        <w:t>This guide provided an overview of how PLR works and how can it benefit you, as an entrepreneur. Last but not least, it is not how much products you purchase which determines your success, but what you do with it which counts.</w:t>
      </w:r>
    </w:p>
    <w:p w:rsidR="0071239B" w:rsidRPr="0071239B" w:rsidRDefault="0071239B" w:rsidP="0071239B">
      <w:pPr>
        <w:keepLines w:val="0"/>
        <w:suppressAutoHyphens w:val="0"/>
        <w:spacing w:before="0" w:after="200" w:line="276" w:lineRule="auto"/>
        <w:rPr>
          <w:rFonts w:ascii="Calibri" w:eastAsia="Calibri" w:hAnsi="Calibri"/>
          <w:color w:val="auto"/>
          <w:kern w:val="0"/>
          <w:sz w:val="22"/>
          <w:szCs w:val="22"/>
        </w:rPr>
      </w:pPr>
    </w:p>
    <w:p w:rsidR="00CA40FD" w:rsidRPr="00CA40FD" w:rsidRDefault="00CA40FD" w:rsidP="0071239B">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2D4D" w:rsidRDefault="005C2D4D">
      <w:pPr>
        <w:spacing w:before="0" w:after="0"/>
      </w:pPr>
      <w:r>
        <w:separator/>
      </w:r>
    </w:p>
  </w:endnote>
  <w:endnote w:type="continuationSeparator" w:id="0">
    <w:p w:rsidR="005C2D4D" w:rsidRDefault="005C2D4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125D83" w:rsidRDefault="005C2D4D" w:rsidP="001E4BE1">
    <w:pPr>
      <w:pStyle w:val="PageNumbers-Even"/>
    </w:pPr>
    <w:r>
      <w:fldChar w:fldCharType="begin"/>
    </w:r>
    <w:r>
      <w:instrText xml:space="preserve"> STYLEREF  "Heading 1"  \* MERGEFORMAT </w:instrText>
    </w:r>
    <w:r>
      <w:fldChar w:fldCharType="separate"/>
    </w:r>
    <w:r w:rsidR="00E766F9">
      <w:rPr>
        <w:noProof/>
      </w:rPr>
      <w:t>Dedication</w:t>
    </w:r>
    <w:r>
      <w:rPr>
        <w:noProof/>
      </w:rPr>
      <w:fldChar w:fldCharType="end"/>
    </w:r>
    <w:r w:rsidR="001E4BE1">
      <w:tab/>
    </w:r>
    <w:r w:rsidR="001E4BE1" w:rsidRPr="00125D83">
      <w:tab/>
    </w:r>
    <w:r w:rsidR="003545CA">
      <w:fldChar w:fldCharType="begin"/>
    </w:r>
    <w:r w:rsidR="001E4BE1">
      <w:instrText xml:space="preserve"> PAGE   \* MERGEFORMAT </w:instrText>
    </w:r>
    <w:r w:rsidR="003545CA">
      <w:fldChar w:fldCharType="separate"/>
    </w:r>
    <w:r w:rsidR="001E4BE1">
      <w:rPr>
        <w:noProof/>
      </w:rPr>
      <w:t>8</w:t>
    </w:r>
    <w:r w:rsidR="003545CA">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7009DF" w:rsidRDefault="00887710" w:rsidP="00887710">
    <w:pPr>
      <w:pStyle w:val="Footer"/>
      <w:jc w:val="center"/>
    </w:pPr>
    <w:r>
      <w:t xml:space="preserve">Page | </w:t>
    </w:r>
    <w:r>
      <w:fldChar w:fldCharType="begin"/>
    </w:r>
    <w:r>
      <w:instrText xml:space="preserve"> PAGE   \* MERGEFORMAT </w:instrText>
    </w:r>
    <w:r>
      <w:fldChar w:fldCharType="separate"/>
    </w:r>
    <w:r w:rsidR="00636737">
      <w:rPr>
        <w:noProof/>
      </w:rPr>
      <w:t>3</w:t>
    </w:r>
    <w:r>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3545CA">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2D4D" w:rsidRDefault="005C2D4D">
      <w:pPr>
        <w:spacing w:before="0" w:after="0"/>
      </w:pPr>
      <w:r>
        <w:separator/>
      </w:r>
    </w:p>
  </w:footnote>
  <w:footnote w:type="continuationSeparator" w:id="0">
    <w:p w:rsidR="005C2D4D" w:rsidRDefault="005C2D4D">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E092252"/>
    <w:multiLevelType w:val="hybridMultilevel"/>
    <w:tmpl w:val="B4FCB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C17216"/>
    <w:multiLevelType w:val="hybridMultilevel"/>
    <w:tmpl w:val="09FA1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4712B7F"/>
    <w:multiLevelType w:val="hybridMultilevel"/>
    <w:tmpl w:val="A578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5">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9314FFF"/>
    <w:multiLevelType w:val="hybridMultilevel"/>
    <w:tmpl w:val="6EF071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22">
    <w:nsid w:val="43AF5BFC"/>
    <w:multiLevelType w:val="hybridMultilevel"/>
    <w:tmpl w:val="1E0E5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52EE4069"/>
    <w:multiLevelType w:val="hybridMultilevel"/>
    <w:tmpl w:val="778A55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0">
    <w:nsid w:val="5FC97FAA"/>
    <w:multiLevelType w:val="hybridMultilevel"/>
    <w:tmpl w:val="01682D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4">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0">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24"/>
  </w:num>
  <w:num w:numId="3">
    <w:abstractNumId w:val="32"/>
  </w:num>
  <w:num w:numId="4">
    <w:abstractNumId w:val="28"/>
  </w:num>
  <w:num w:numId="5">
    <w:abstractNumId w:val="3"/>
  </w:num>
  <w:num w:numId="6">
    <w:abstractNumId w:val="33"/>
  </w:num>
  <w:num w:numId="7">
    <w:abstractNumId w:val="39"/>
  </w:num>
  <w:num w:numId="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4"/>
  </w:num>
  <w:num w:numId="14">
    <w:abstractNumId w:val="34"/>
  </w:num>
  <w:num w:numId="15">
    <w:abstractNumId w:val="35"/>
  </w:num>
  <w:num w:numId="16">
    <w:abstractNumId w:val="12"/>
  </w:num>
  <w:num w:numId="17">
    <w:abstractNumId w:val="31"/>
  </w:num>
  <w:num w:numId="18">
    <w:abstractNumId w:val="37"/>
  </w:num>
  <w:num w:numId="19">
    <w:abstractNumId w:val="5"/>
  </w:num>
  <w:num w:numId="20">
    <w:abstractNumId w:val="10"/>
  </w:num>
  <w:num w:numId="21">
    <w:abstractNumId w:val="0"/>
  </w:num>
  <w:num w:numId="22">
    <w:abstractNumId w:val="20"/>
  </w:num>
  <w:num w:numId="23">
    <w:abstractNumId w:val="17"/>
  </w:num>
  <w:num w:numId="24">
    <w:abstractNumId w:val="19"/>
  </w:num>
  <w:num w:numId="25">
    <w:abstractNumId w:val="23"/>
  </w:num>
  <w:num w:numId="26">
    <w:abstractNumId w:val="25"/>
  </w:num>
  <w:num w:numId="27">
    <w:abstractNumId w:val="1"/>
  </w:num>
  <w:num w:numId="28">
    <w:abstractNumId w:val="16"/>
  </w:num>
  <w:num w:numId="29">
    <w:abstractNumId w:val="13"/>
  </w:num>
  <w:num w:numId="30">
    <w:abstractNumId w:val="36"/>
  </w:num>
  <w:num w:numId="31">
    <w:abstractNumId w:val="38"/>
  </w:num>
  <w:num w:numId="32">
    <w:abstractNumId w:val="6"/>
  </w:num>
  <w:num w:numId="33">
    <w:abstractNumId w:val="27"/>
  </w:num>
  <w:num w:numId="34">
    <w:abstractNumId w:val="7"/>
  </w:num>
  <w:num w:numId="35">
    <w:abstractNumId w:val="15"/>
  </w:num>
  <w:num w:numId="36">
    <w:abstractNumId w:val="30"/>
  </w:num>
  <w:num w:numId="37">
    <w:abstractNumId w:val="26"/>
  </w:num>
  <w:num w:numId="38">
    <w:abstractNumId w:val="2"/>
  </w:num>
  <w:num w:numId="39">
    <w:abstractNumId w:val="22"/>
  </w:num>
  <w:num w:numId="40">
    <w:abstractNumId w:val="18"/>
  </w:num>
  <w:num w:numId="41">
    <w:abstractNumId w:val="11"/>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B2E0D"/>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2D4D"/>
    <w:rsid w:val="005C6B7E"/>
    <w:rsid w:val="00636737"/>
    <w:rsid w:val="0065553D"/>
    <w:rsid w:val="00685947"/>
    <w:rsid w:val="00685C1C"/>
    <w:rsid w:val="00694698"/>
    <w:rsid w:val="006A1FD0"/>
    <w:rsid w:val="006B71CE"/>
    <w:rsid w:val="006F0EE6"/>
    <w:rsid w:val="006F4C10"/>
    <w:rsid w:val="00710DDD"/>
    <w:rsid w:val="0071239B"/>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D51268-EBD1-4997-A117-D4CF901D7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2132</Words>
  <Characters>12157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14261</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Dave</cp:lastModifiedBy>
  <cp:revision>4</cp:revision>
  <cp:lastPrinted>2011-07-11T17:23:00Z</cp:lastPrinted>
  <dcterms:created xsi:type="dcterms:W3CDTF">2018-02-12T03:32:00Z</dcterms:created>
  <dcterms:modified xsi:type="dcterms:W3CDTF">2018-09-03T17:05:00Z</dcterms:modified>
</cp:coreProperties>
</file>